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EFF58" w14:textId="77777777" w:rsidR="00530E4D" w:rsidRPr="009F52C2" w:rsidRDefault="00530E4D">
      <w:pPr>
        <w:rPr>
          <w:rFonts w:cstheme="minorHAnsi"/>
          <w:sz w:val="22"/>
          <w:szCs w:val="22"/>
        </w:rPr>
      </w:pPr>
    </w:p>
    <w:p w14:paraId="2076C529" w14:textId="77777777" w:rsidR="00530E4D" w:rsidRPr="009F52C2" w:rsidRDefault="00530E4D" w:rsidP="00530E4D">
      <w:pPr>
        <w:rPr>
          <w:rFonts w:cstheme="minorHAnsi"/>
          <w:sz w:val="22"/>
          <w:szCs w:val="22"/>
        </w:rPr>
      </w:pPr>
    </w:p>
    <w:p w14:paraId="2E1A471A" w14:textId="4BDD502F" w:rsidR="006715F9" w:rsidRPr="009F52C2" w:rsidRDefault="00705A8A" w:rsidP="006715F9">
      <w:pPr>
        <w:spacing w:after="822" w:line="259" w:lineRule="auto"/>
        <w:jc w:val="center"/>
        <w:rPr>
          <w:rFonts w:cstheme="minorHAnsi"/>
          <w:b/>
          <w:bCs/>
          <w:sz w:val="22"/>
          <w:szCs w:val="22"/>
        </w:rPr>
      </w:pPr>
      <w:r w:rsidRPr="009F52C2">
        <w:rPr>
          <w:rFonts w:cstheme="minorHAnsi"/>
          <w:sz w:val="22"/>
          <w:szCs w:val="22"/>
        </w:rPr>
        <w:tab/>
      </w:r>
      <w:r w:rsidR="006715F9" w:rsidRPr="009F52C2">
        <w:rPr>
          <w:rFonts w:cstheme="minorHAnsi"/>
          <w:b/>
          <w:bCs/>
          <w:sz w:val="48"/>
          <w:szCs w:val="48"/>
        </w:rPr>
        <w:t>Concept modelstatuten Stichtingen</w:t>
      </w:r>
    </w:p>
    <w:p w14:paraId="59C37F6B" w14:textId="77777777" w:rsidR="006715F9" w:rsidRPr="009F52C2" w:rsidRDefault="006715F9" w:rsidP="006715F9">
      <w:pPr>
        <w:pStyle w:val="Kop1"/>
        <w:ind w:left="0" w:right="1161"/>
        <w:rPr>
          <w:rFonts w:asciiTheme="minorHAnsi" w:hAnsiTheme="minorHAnsi" w:cstheme="minorHAnsi"/>
          <w:szCs w:val="22"/>
          <w:u w:val="none"/>
        </w:rPr>
      </w:pPr>
      <w:r w:rsidRPr="009F52C2">
        <w:rPr>
          <w:rFonts w:asciiTheme="minorHAnsi" w:hAnsiTheme="minorHAnsi" w:cstheme="minorHAnsi"/>
          <w:szCs w:val="22"/>
          <w:u w:val="none"/>
        </w:rPr>
        <w:t xml:space="preserve">Naam en zetel </w:t>
      </w:r>
    </w:p>
    <w:p w14:paraId="3BFC0184" w14:textId="77777777" w:rsidR="006715F9" w:rsidRPr="009F52C2" w:rsidRDefault="006715F9" w:rsidP="006715F9">
      <w:pPr>
        <w:pStyle w:val="Kop2"/>
        <w:ind w:left="0"/>
        <w:rPr>
          <w:rFonts w:asciiTheme="minorHAnsi" w:hAnsiTheme="minorHAnsi" w:cstheme="minorHAnsi"/>
          <w:szCs w:val="22"/>
          <w:u w:val="none"/>
        </w:rPr>
      </w:pPr>
    </w:p>
    <w:p w14:paraId="4DD2F008" w14:textId="77777777" w:rsidR="006715F9" w:rsidRPr="009F52C2" w:rsidRDefault="006715F9" w:rsidP="006715F9">
      <w:pPr>
        <w:pStyle w:val="Kop2"/>
        <w:ind w:left="0"/>
        <w:rPr>
          <w:rFonts w:asciiTheme="minorHAnsi" w:hAnsiTheme="minorHAnsi" w:cstheme="minorHAnsi"/>
          <w:szCs w:val="22"/>
          <w:u w:val="none"/>
        </w:rPr>
      </w:pPr>
      <w:r w:rsidRPr="009F52C2">
        <w:rPr>
          <w:rFonts w:asciiTheme="minorHAnsi" w:hAnsiTheme="minorHAnsi" w:cstheme="minorHAnsi"/>
          <w:szCs w:val="22"/>
          <w:u w:val="none"/>
        </w:rPr>
        <w:t xml:space="preserve">Artikel 1 </w:t>
      </w:r>
    </w:p>
    <w:p w14:paraId="304F3CE5" w14:textId="77777777" w:rsidR="006715F9" w:rsidRPr="009F52C2" w:rsidRDefault="006715F9" w:rsidP="006715F9">
      <w:pPr>
        <w:tabs>
          <w:tab w:val="center" w:pos="3533"/>
        </w:tabs>
        <w:rPr>
          <w:rFonts w:cstheme="minorHAnsi"/>
          <w:sz w:val="22"/>
          <w:szCs w:val="22"/>
        </w:rPr>
      </w:pPr>
      <w:r w:rsidRPr="009F52C2">
        <w:rPr>
          <w:rFonts w:cstheme="minorHAnsi"/>
          <w:sz w:val="22"/>
          <w:szCs w:val="22"/>
        </w:rPr>
        <w:t xml:space="preserve"> 1.1. De stichting draagt de naam:  </w:t>
      </w:r>
    </w:p>
    <w:p w14:paraId="6ADFFCCC" w14:textId="77777777" w:rsidR="006715F9" w:rsidRPr="009F52C2" w:rsidRDefault="006715F9" w:rsidP="006715F9">
      <w:pPr>
        <w:tabs>
          <w:tab w:val="center" w:pos="3040"/>
        </w:tabs>
        <w:rPr>
          <w:rFonts w:cstheme="minorHAnsi"/>
          <w:sz w:val="22"/>
          <w:szCs w:val="22"/>
        </w:rPr>
      </w:pPr>
      <w:r w:rsidRPr="009F52C2">
        <w:rPr>
          <w:rFonts w:cstheme="minorHAnsi"/>
          <w:sz w:val="22"/>
          <w:szCs w:val="22"/>
        </w:rPr>
        <w:t xml:space="preserve"> 1.2. Zij heeft haar zetel in de gemeente  </w:t>
      </w:r>
    </w:p>
    <w:p w14:paraId="2DF2159F" w14:textId="77777777" w:rsidR="006715F9" w:rsidRPr="009F52C2" w:rsidRDefault="006715F9" w:rsidP="006715F9">
      <w:pPr>
        <w:tabs>
          <w:tab w:val="center" w:pos="3151"/>
        </w:tabs>
        <w:rPr>
          <w:rFonts w:cstheme="minorHAnsi"/>
          <w:sz w:val="22"/>
          <w:szCs w:val="22"/>
        </w:rPr>
      </w:pPr>
      <w:r w:rsidRPr="009F52C2">
        <w:rPr>
          <w:rFonts w:cstheme="minorHAnsi"/>
          <w:sz w:val="22"/>
          <w:szCs w:val="22"/>
        </w:rPr>
        <w:t xml:space="preserve"> 1.3. De stichting wordt hierna aangeduid als: Stichting. </w:t>
      </w:r>
    </w:p>
    <w:p w14:paraId="3B3443D0" w14:textId="77777777" w:rsidR="006715F9" w:rsidRPr="009F52C2" w:rsidRDefault="006715F9" w:rsidP="006715F9">
      <w:pPr>
        <w:pStyle w:val="Kop1"/>
        <w:ind w:left="0" w:right="1161"/>
        <w:rPr>
          <w:rFonts w:asciiTheme="minorHAnsi" w:hAnsiTheme="minorHAnsi" w:cstheme="minorHAnsi"/>
          <w:szCs w:val="22"/>
          <w:u w:val="none"/>
        </w:rPr>
      </w:pPr>
    </w:p>
    <w:p w14:paraId="5F1A4E3D" w14:textId="77777777" w:rsidR="006715F9" w:rsidRPr="009F52C2" w:rsidRDefault="006715F9" w:rsidP="006715F9">
      <w:pPr>
        <w:pStyle w:val="Kop1"/>
        <w:ind w:left="0" w:right="1161"/>
        <w:rPr>
          <w:rFonts w:asciiTheme="minorHAnsi" w:hAnsiTheme="minorHAnsi" w:cstheme="minorHAnsi"/>
          <w:szCs w:val="22"/>
          <w:u w:val="none"/>
        </w:rPr>
      </w:pPr>
      <w:r w:rsidRPr="009F52C2">
        <w:rPr>
          <w:rFonts w:asciiTheme="minorHAnsi" w:hAnsiTheme="minorHAnsi" w:cstheme="minorHAnsi"/>
          <w:szCs w:val="22"/>
          <w:u w:val="none"/>
        </w:rPr>
        <w:t xml:space="preserve">Doel en vermogen </w:t>
      </w:r>
    </w:p>
    <w:p w14:paraId="0F386589" w14:textId="77777777" w:rsidR="006715F9" w:rsidRPr="009F52C2" w:rsidRDefault="006715F9" w:rsidP="006715F9">
      <w:pPr>
        <w:pStyle w:val="Kop2"/>
        <w:ind w:left="0"/>
        <w:rPr>
          <w:rFonts w:asciiTheme="minorHAnsi" w:hAnsiTheme="minorHAnsi" w:cstheme="minorHAnsi"/>
          <w:szCs w:val="22"/>
          <w:u w:val="none"/>
        </w:rPr>
      </w:pPr>
      <w:r w:rsidRPr="009F52C2">
        <w:rPr>
          <w:rFonts w:asciiTheme="minorHAnsi" w:hAnsiTheme="minorHAnsi" w:cstheme="minorHAnsi"/>
          <w:szCs w:val="22"/>
          <w:u w:val="none"/>
        </w:rPr>
        <w:t xml:space="preserve">Artikel 2 </w:t>
      </w:r>
    </w:p>
    <w:p w14:paraId="019BF76A" w14:textId="77777777" w:rsidR="006715F9" w:rsidRPr="009F52C2" w:rsidRDefault="006715F9" w:rsidP="006715F9">
      <w:pPr>
        <w:ind w:left="989"/>
        <w:rPr>
          <w:rFonts w:cstheme="minorHAnsi"/>
          <w:sz w:val="22"/>
          <w:szCs w:val="22"/>
        </w:rPr>
      </w:pPr>
      <w:r w:rsidRPr="009F52C2">
        <w:rPr>
          <w:rFonts w:cstheme="minorHAnsi"/>
          <w:sz w:val="22"/>
          <w:szCs w:val="22"/>
        </w:rPr>
        <w:t xml:space="preserve">2.1. De Stichting heeft ten doel: </w:t>
      </w:r>
    </w:p>
    <w:p w14:paraId="576F4B4A" w14:textId="77777777" w:rsidR="006715F9" w:rsidRPr="009F52C2" w:rsidRDefault="006715F9" w:rsidP="006715F9">
      <w:pPr>
        <w:ind w:left="989"/>
        <w:rPr>
          <w:rFonts w:cstheme="minorHAnsi"/>
          <w:sz w:val="22"/>
          <w:szCs w:val="22"/>
        </w:rPr>
      </w:pPr>
      <w:r w:rsidRPr="009F52C2">
        <w:rPr>
          <w:rFonts w:cstheme="minorHAnsi"/>
          <w:sz w:val="22"/>
          <w:szCs w:val="22"/>
        </w:rPr>
        <w:t xml:space="preserve">2.2. De Stichting tracht haar doel onder meer te verwezenlijken door… </w:t>
      </w:r>
    </w:p>
    <w:p w14:paraId="63A82F0C" w14:textId="77777777" w:rsidR="006715F9" w:rsidRPr="009F52C2" w:rsidRDefault="006715F9" w:rsidP="006715F9">
      <w:pPr>
        <w:ind w:left="989" w:hanging="1004"/>
        <w:rPr>
          <w:rFonts w:cstheme="minorHAnsi"/>
          <w:sz w:val="22"/>
          <w:szCs w:val="22"/>
        </w:rPr>
      </w:pPr>
      <w:r w:rsidRPr="009F52C2">
        <w:rPr>
          <w:rFonts w:cstheme="minorHAnsi"/>
          <w:sz w:val="22"/>
          <w:szCs w:val="22"/>
        </w:rPr>
        <w:t xml:space="preserve">2.3. De Stichting beoogt niet het maken van winst. </w:t>
      </w:r>
    </w:p>
    <w:p w14:paraId="4621CA82" w14:textId="77777777" w:rsidR="006715F9" w:rsidRPr="009F52C2" w:rsidRDefault="006715F9" w:rsidP="006715F9">
      <w:pPr>
        <w:tabs>
          <w:tab w:val="center" w:pos="3553"/>
        </w:tabs>
        <w:rPr>
          <w:rFonts w:cstheme="minorHAnsi"/>
          <w:sz w:val="22"/>
          <w:szCs w:val="22"/>
        </w:rPr>
      </w:pPr>
      <w:r w:rsidRPr="009F52C2">
        <w:rPr>
          <w:rFonts w:cstheme="minorHAnsi"/>
          <w:sz w:val="22"/>
          <w:szCs w:val="22"/>
        </w:rPr>
        <w:t xml:space="preserve">2.4. Het vermogen van de Stichting kan worden gevormd door: </w:t>
      </w:r>
    </w:p>
    <w:p w14:paraId="1962AD54" w14:textId="77777777" w:rsidR="006715F9" w:rsidRPr="009F52C2" w:rsidRDefault="006715F9" w:rsidP="006715F9">
      <w:pPr>
        <w:numPr>
          <w:ilvl w:val="0"/>
          <w:numId w:val="1"/>
        </w:numPr>
        <w:spacing w:after="14" w:line="248" w:lineRule="auto"/>
        <w:rPr>
          <w:rFonts w:cstheme="minorHAnsi"/>
          <w:sz w:val="22"/>
          <w:szCs w:val="22"/>
        </w:rPr>
      </w:pPr>
      <w:r w:rsidRPr="009F52C2">
        <w:rPr>
          <w:rFonts w:cstheme="minorHAnsi"/>
          <w:sz w:val="22"/>
          <w:szCs w:val="22"/>
        </w:rPr>
        <w:t xml:space="preserve">Bijdragen van hen, die met het doel van de Stichting sympathiseren; </w:t>
      </w:r>
    </w:p>
    <w:p w14:paraId="79A029A8" w14:textId="77777777" w:rsidR="006715F9" w:rsidRPr="009F52C2" w:rsidRDefault="006715F9" w:rsidP="006715F9">
      <w:pPr>
        <w:numPr>
          <w:ilvl w:val="0"/>
          <w:numId w:val="1"/>
        </w:numPr>
        <w:spacing w:after="14" w:line="248" w:lineRule="auto"/>
        <w:rPr>
          <w:rFonts w:cstheme="minorHAnsi"/>
          <w:sz w:val="22"/>
          <w:szCs w:val="22"/>
        </w:rPr>
      </w:pPr>
      <w:r w:rsidRPr="009F52C2">
        <w:rPr>
          <w:rFonts w:cstheme="minorHAnsi"/>
          <w:sz w:val="22"/>
          <w:szCs w:val="22"/>
        </w:rPr>
        <w:t xml:space="preserve">Bijdragen van hen in wier belang de Stichting werkzaam is; </w:t>
      </w:r>
    </w:p>
    <w:p w14:paraId="106B1070" w14:textId="77777777" w:rsidR="006715F9" w:rsidRPr="009F52C2" w:rsidRDefault="006715F9" w:rsidP="006715F9">
      <w:pPr>
        <w:numPr>
          <w:ilvl w:val="0"/>
          <w:numId w:val="1"/>
        </w:numPr>
        <w:spacing w:after="14" w:line="248" w:lineRule="auto"/>
        <w:rPr>
          <w:rFonts w:cstheme="minorHAnsi"/>
          <w:sz w:val="22"/>
          <w:szCs w:val="22"/>
        </w:rPr>
      </w:pPr>
      <w:r w:rsidRPr="009F52C2">
        <w:rPr>
          <w:rFonts w:cstheme="minorHAnsi"/>
          <w:sz w:val="22"/>
          <w:szCs w:val="22"/>
        </w:rPr>
        <w:t xml:space="preserve">Subsidies; </w:t>
      </w:r>
    </w:p>
    <w:p w14:paraId="76625CA5" w14:textId="77777777" w:rsidR="006715F9" w:rsidRPr="009F52C2" w:rsidRDefault="006715F9" w:rsidP="006715F9">
      <w:pPr>
        <w:numPr>
          <w:ilvl w:val="0"/>
          <w:numId w:val="1"/>
        </w:numPr>
        <w:spacing w:after="14" w:line="248" w:lineRule="auto"/>
        <w:rPr>
          <w:rFonts w:cstheme="minorHAnsi"/>
          <w:sz w:val="22"/>
          <w:szCs w:val="22"/>
        </w:rPr>
      </w:pPr>
      <w:r w:rsidRPr="009F52C2">
        <w:rPr>
          <w:rFonts w:cstheme="minorHAnsi"/>
          <w:sz w:val="22"/>
          <w:szCs w:val="22"/>
        </w:rPr>
        <w:t xml:space="preserve">Erfrechtelijke verkrijgingen en schenkingen; </w:t>
      </w:r>
    </w:p>
    <w:p w14:paraId="36891C7B" w14:textId="77777777" w:rsidR="006715F9" w:rsidRPr="009F52C2" w:rsidRDefault="006715F9" w:rsidP="006715F9">
      <w:pPr>
        <w:numPr>
          <w:ilvl w:val="0"/>
          <w:numId w:val="1"/>
        </w:numPr>
        <w:spacing w:after="14" w:line="248" w:lineRule="auto"/>
        <w:rPr>
          <w:rFonts w:cstheme="minorHAnsi"/>
          <w:sz w:val="22"/>
          <w:szCs w:val="22"/>
        </w:rPr>
      </w:pPr>
      <w:r w:rsidRPr="009F52C2">
        <w:rPr>
          <w:rFonts w:cstheme="minorHAnsi"/>
          <w:sz w:val="22"/>
          <w:szCs w:val="22"/>
        </w:rPr>
        <w:t xml:space="preserve">Opbrengsten van activiteiten van de Stichting; </w:t>
      </w:r>
    </w:p>
    <w:p w14:paraId="45165BF2" w14:textId="77777777" w:rsidR="006715F9" w:rsidRPr="009F52C2" w:rsidRDefault="006715F9" w:rsidP="006715F9">
      <w:pPr>
        <w:numPr>
          <w:ilvl w:val="0"/>
          <w:numId w:val="1"/>
        </w:numPr>
        <w:spacing w:after="14" w:line="248" w:lineRule="auto"/>
        <w:rPr>
          <w:rFonts w:cstheme="minorHAnsi"/>
          <w:sz w:val="22"/>
          <w:szCs w:val="22"/>
        </w:rPr>
      </w:pPr>
      <w:r w:rsidRPr="009F52C2">
        <w:rPr>
          <w:rFonts w:cstheme="minorHAnsi"/>
          <w:sz w:val="22"/>
          <w:szCs w:val="22"/>
        </w:rPr>
        <w:t xml:space="preserve">Alle andere baten. </w:t>
      </w:r>
    </w:p>
    <w:p w14:paraId="05D234C6" w14:textId="77777777" w:rsidR="006715F9" w:rsidRPr="009F52C2" w:rsidRDefault="006715F9" w:rsidP="006715F9">
      <w:pPr>
        <w:rPr>
          <w:rFonts w:cstheme="minorHAnsi"/>
          <w:sz w:val="22"/>
          <w:szCs w:val="22"/>
        </w:rPr>
      </w:pPr>
      <w:r w:rsidRPr="009F52C2">
        <w:rPr>
          <w:rFonts w:cstheme="minorHAnsi"/>
          <w:sz w:val="22"/>
          <w:szCs w:val="22"/>
        </w:rPr>
        <w:t xml:space="preserve">2.5. Nalatenschappen worden door de Stichting slechts aanvaard onder het voorrecht van boedelbeschrijving. </w:t>
      </w:r>
    </w:p>
    <w:p w14:paraId="6C3F4BF2" w14:textId="77777777" w:rsidR="006715F9" w:rsidRPr="009F52C2" w:rsidRDefault="006715F9" w:rsidP="006715F9">
      <w:pPr>
        <w:pStyle w:val="Kop1"/>
        <w:ind w:left="0" w:right="1161"/>
        <w:rPr>
          <w:rFonts w:asciiTheme="minorHAnsi" w:hAnsiTheme="minorHAnsi" w:cstheme="minorHAnsi"/>
          <w:szCs w:val="22"/>
          <w:u w:val="none"/>
        </w:rPr>
      </w:pPr>
    </w:p>
    <w:p w14:paraId="53516FB6" w14:textId="77777777" w:rsidR="006715F9" w:rsidRPr="009F52C2" w:rsidRDefault="006715F9" w:rsidP="006715F9">
      <w:pPr>
        <w:pStyle w:val="Kop1"/>
        <w:ind w:left="0" w:right="1161"/>
        <w:rPr>
          <w:rFonts w:asciiTheme="minorHAnsi" w:hAnsiTheme="minorHAnsi" w:cstheme="minorHAnsi"/>
          <w:szCs w:val="22"/>
          <w:u w:val="none"/>
        </w:rPr>
      </w:pPr>
      <w:r w:rsidRPr="009F52C2">
        <w:rPr>
          <w:rFonts w:asciiTheme="minorHAnsi" w:hAnsiTheme="minorHAnsi" w:cstheme="minorHAnsi"/>
          <w:szCs w:val="22"/>
          <w:u w:val="none"/>
        </w:rPr>
        <w:t xml:space="preserve">Organisatie </w:t>
      </w:r>
    </w:p>
    <w:p w14:paraId="76376910" w14:textId="77777777" w:rsidR="006715F9" w:rsidRPr="009F52C2" w:rsidRDefault="006715F9" w:rsidP="006715F9">
      <w:pPr>
        <w:pStyle w:val="Kop2"/>
        <w:ind w:left="0"/>
        <w:rPr>
          <w:rFonts w:asciiTheme="minorHAnsi" w:hAnsiTheme="minorHAnsi" w:cstheme="minorHAnsi"/>
          <w:szCs w:val="22"/>
          <w:u w:val="none"/>
        </w:rPr>
      </w:pPr>
      <w:r w:rsidRPr="009F52C2">
        <w:rPr>
          <w:rFonts w:asciiTheme="minorHAnsi" w:hAnsiTheme="minorHAnsi" w:cstheme="minorHAnsi"/>
          <w:szCs w:val="22"/>
          <w:u w:val="none"/>
        </w:rPr>
        <w:t xml:space="preserve">Artikel 3 </w:t>
      </w:r>
    </w:p>
    <w:p w14:paraId="46C683BF" w14:textId="77777777" w:rsidR="006715F9" w:rsidRPr="009F52C2" w:rsidRDefault="006715F9" w:rsidP="006715F9">
      <w:pPr>
        <w:tabs>
          <w:tab w:val="center" w:pos="2759"/>
        </w:tabs>
        <w:ind w:left="1004" w:hanging="1004"/>
        <w:rPr>
          <w:rFonts w:cstheme="minorHAnsi"/>
          <w:sz w:val="22"/>
          <w:szCs w:val="22"/>
        </w:rPr>
      </w:pPr>
      <w:r w:rsidRPr="009F52C2">
        <w:rPr>
          <w:rFonts w:cstheme="minorHAnsi"/>
          <w:sz w:val="22"/>
          <w:szCs w:val="22"/>
        </w:rPr>
        <w:t xml:space="preserve">3.1. De Stichting kent de navolgende organen: </w:t>
      </w:r>
    </w:p>
    <w:p w14:paraId="48B916D2" w14:textId="77777777" w:rsidR="006715F9" w:rsidRPr="009F52C2" w:rsidRDefault="006715F9" w:rsidP="006715F9">
      <w:pPr>
        <w:pStyle w:val="Lijstalinea"/>
        <w:numPr>
          <w:ilvl w:val="0"/>
          <w:numId w:val="2"/>
        </w:numPr>
        <w:ind w:right="1300"/>
        <w:rPr>
          <w:rFonts w:asciiTheme="minorHAnsi" w:hAnsiTheme="minorHAnsi" w:cstheme="minorHAnsi"/>
          <w:szCs w:val="22"/>
        </w:rPr>
      </w:pPr>
      <w:r w:rsidRPr="009F52C2">
        <w:rPr>
          <w:rFonts w:asciiTheme="minorHAnsi" w:hAnsiTheme="minorHAnsi" w:cstheme="minorHAnsi"/>
          <w:szCs w:val="22"/>
        </w:rPr>
        <w:t>Het bestuur, zie artikel 4;</w:t>
      </w:r>
    </w:p>
    <w:p w14:paraId="7FAD475C" w14:textId="31322609" w:rsidR="006715F9" w:rsidRPr="009F52C2" w:rsidRDefault="006715F9" w:rsidP="006715F9">
      <w:pPr>
        <w:pStyle w:val="Lijstalinea"/>
        <w:numPr>
          <w:ilvl w:val="0"/>
          <w:numId w:val="2"/>
        </w:numPr>
        <w:ind w:right="1300"/>
        <w:rPr>
          <w:rFonts w:asciiTheme="minorHAnsi" w:hAnsiTheme="minorHAnsi" w:cstheme="minorHAnsi"/>
          <w:szCs w:val="22"/>
          <w:highlight w:val="yellow"/>
        </w:rPr>
      </w:pPr>
      <w:r w:rsidRPr="009F52C2">
        <w:rPr>
          <w:rFonts w:asciiTheme="minorHAnsi" w:hAnsiTheme="minorHAnsi" w:cstheme="minorHAnsi"/>
          <w:szCs w:val="22"/>
          <w:highlight w:val="yellow"/>
        </w:rPr>
        <w:t xml:space="preserve">De ledenraad, zie artikel 10. </w:t>
      </w:r>
    </w:p>
    <w:p w14:paraId="359782CB" w14:textId="77777777" w:rsidR="006715F9" w:rsidRPr="009F52C2" w:rsidRDefault="006715F9" w:rsidP="006715F9">
      <w:pPr>
        <w:rPr>
          <w:rFonts w:cstheme="minorHAnsi"/>
          <w:sz w:val="22"/>
          <w:szCs w:val="22"/>
        </w:rPr>
      </w:pPr>
      <w:r w:rsidRPr="009F52C2">
        <w:rPr>
          <w:rFonts w:cstheme="minorHAnsi"/>
          <w:sz w:val="22"/>
          <w:szCs w:val="22"/>
        </w:rPr>
        <w:t>De organisaties waarmee de Stichting een samenwerkingsovereenkomst heeft gesloten worden hierna ook genoemd: de aangesloten organisaties en afzonderlijk aangesloten organisatie.</w:t>
      </w:r>
    </w:p>
    <w:p w14:paraId="10816EA8" w14:textId="77777777" w:rsidR="006715F9" w:rsidRPr="009F52C2" w:rsidRDefault="006715F9" w:rsidP="006715F9">
      <w:pPr>
        <w:ind w:left="994"/>
        <w:rPr>
          <w:rFonts w:cstheme="minorHAnsi"/>
          <w:sz w:val="22"/>
          <w:szCs w:val="22"/>
        </w:rPr>
      </w:pPr>
      <w:r w:rsidRPr="009F52C2">
        <w:rPr>
          <w:rFonts w:cstheme="minorHAnsi"/>
          <w:sz w:val="22"/>
          <w:szCs w:val="22"/>
        </w:rPr>
        <w:t xml:space="preserve"> </w:t>
      </w:r>
    </w:p>
    <w:p w14:paraId="507ECC64" w14:textId="77777777" w:rsidR="006715F9" w:rsidRPr="009F52C2" w:rsidRDefault="006715F9" w:rsidP="006715F9">
      <w:pPr>
        <w:pStyle w:val="Kop1"/>
        <w:ind w:left="0" w:right="1161"/>
        <w:rPr>
          <w:rFonts w:asciiTheme="minorHAnsi" w:hAnsiTheme="minorHAnsi" w:cstheme="minorHAnsi"/>
          <w:szCs w:val="22"/>
          <w:u w:val="none"/>
        </w:rPr>
      </w:pPr>
      <w:r w:rsidRPr="009F52C2">
        <w:rPr>
          <w:rFonts w:asciiTheme="minorHAnsi" w:hAnsiTheme="minorHAnsi" w:cstheme="minorHAnsi"/>
          <w:szCs w:val="22"/>
          <w:u w:val="none"/>
        </w:rPr>
        <w:t xml:space="preserve">Bestuur (samenstelling, benoeming en schorsing) directeur/manager </w:t>
      </w:r>
    </w:p>
    <w:p w14:paraId="2B73FC5C" w14:textId="77777777" w:rsidR="006715F9" w:rsidRPr="009F52C2" w:rsidRDefault="006715F9" w:rsidP="006715F9">
      <w:pPr>
        <w:pStyle w:val="Kop2"/>
        <w:ind w:left="0"/>
        <w:rPr>
          <w:rFonts w:asciiTheme="minorHAnsi" w:hAnsiTheme="minorHAnsi" w:cstheme="minorHAnsi"/>
          <w:szCs w:val="22"/>
          <w:u w:val="none"/>
        </w:rPr>
      </w:pPr>
      <w:r w:rsidRPr="009F52C2">
        <w:rPr>
          <w:rFonts w:asciiTheme="minorHAnsi" w:hAnsiTheme="minorHAnsi" w:cstheme="minorHAnsi"/>
          <w:szCs w:val="22"/>
          <w:u w:val="none"/>
        </w:rPr>
        <w:t xml:space="preserve">Artikel 4 </w:t>
      </w:r>
    </w:p>
    <w:p w14:paraId="1BA51BB5" w14:textId="77777777" w:rsidR="006715F9" w:rsidRPr="009F52C2" w:rsidRDefault="006715F9" w:rsidP="006715F9">
      <w:pPr>
        <w:rPr>
          <w:rFonts w:cstheme="minorHAnsi"/>
          <w:sz w:val="22"/>
          <w:szCs w:val="22"/>
        </w:rPr>
      </w:pPr>
      <w:r w:rsidRPr="009F52C2">
        <w:rPr>
          <w:rFonts w:cstheme="minorHAnsi"/>
          <w:sz w:val="22"/>
          <w:szCs w:val="22"/>
        </w:rPr>
        <w:t xml:space="preserve">4.1. Het bestuur bestaat uit ten minste drie (3) en ten hoogste vijf (5) leden. Het aantal leden wordt - met inachtneming van het in de vorige zin bepaalde - door het bestuur vastgesteld. </w:t>
      </w:r>
    </w:p>
    <w:p w14:paraId="2824B0C4" w14:textId="77777777" w:rsidR="006715F9" w:rsidRPr="009F52C2" w:rsidRDefault="006715F9" w:rsidP="006715F9">
      <w:pPr>
        <w:rPr>
          <w:rFonts w:cstheme="minorHAnsi"/>
          <w:sz w:val="22"/>
          <w:szCs w:val="22"/>
        </w:rPr>
      </w:pPr>
      <w:r w:rsidRPr="009F52C2">
        <w:rPr>
          <w:rFonts w:cstheme="minorHAnsi"/>
          <w:sz w:val="22"/>
          <w:szCs w:val="22"/>
        </w:rPr>
        <w:t xml:space="preserve">4.2. Het bestuur stelt een profielschets voor de omvang en samenstelling van het bestuur vast, </w:t>
      </w:r>
    </w:p>
    <w:p w14:paraId="229E2A05" w14:textId="3BDC0EF9" w:rsidR="006715F9" w:rsidRPr="009F52C2" w:rsidRDefault="006715F9" w:rsidP="006715F9">
      <w:pPr>
        <w:rPr>
          <w:rFonts w:cstheme="minorHAnsi"/>
          <w:sz w:val="22"/>
          <w:szCs w:val="22"/>
        </w:rPr>
      </w:pPr>
      <w:r w:rsidRPr="009F52C2">
        <w:rPr>
          <w:rFonts w:cstheme="minorHAnsi"/>
          <w:sz w:val="22"/>
          <w:szCs w:val="22"/>
        </w:rPr>
        <w:t>rekening houdend met de aard en het doel van de Stichting, haar activiteiten en de gewenste deskundigheid en achtergrond van de leden van het bestuur. In de profielschets is in elk geval opgenomen dat bestuursleden – met uitzondering van de voorzitter – als medewerker of bestuurder zijn verbonden aan een (potentieel) aangesloten organisatie. De profielschets wordt opgenomen in het jaarverslag van de Stichting. De profielschets wordt periodiek geëvalueerd door het bestuur maar in elk geval wanneer er een vacature vervuld dient te worden.</w:t>
      </w:r>
    </w:p>
    <w:p w14:paraId="28BEBAFD" w14:textId="77777777" w:rsidR="006715F9" w:rsidRPr="009F52C2" w:rsidRDefault="006715F9" w:rsidP="006715F9">
      <w:pPr>
        <w:rPr>
          <w:rFonts w:cstheme="minorHAnsi"/>
          <w:sz w:val="22"/>
          <w:szCs w:val="22"/>
        </w:rPr>
      </w:pPr>
      <w:r w:rsidRPr="009F52C2">
        <w:rPr>
          <w:rFonts w:cstheme="minorHAnsi"/>
          <w:sz w:val="22"/>
          <w:szCs w:val="22"/>
        </w:rPr>
        <w:lastRenderedPageBreak/>
        <w:t>4.3. De leden van het bestuur van de Stichting mogen niet zijn bestuurder, oprichter, aandeelhouder, toezichthouder of werknemer van een organisatie waarmee de Stichting op structurele wijze op geld waardeerbare rechtshandelingen verricht of die eenzelfde of gelijksoortig doel heeft als de Stichting.</w:t>
      </w:r>
    </w:p>
    <w:p w14:paraId="38184617" w14:textId="77777777" w:rsidR="006715F9" w:rsidRPr="009F52C2" w:rsidRDefault="006715F9" w:rsidP="006715F9">
      <w:pPr>
        <w:ind w:left="-15"/>
        <w:rPr>
          <w:rFonts w:cstheme="minorHAnsi"/>
          <w:sz w:val="22"/>
          <w:szCs w:val="22"/>
        </w:rPr>
      </w:pPr>
      <w:r w:rsidRPr="009F52C2">
        <w:rPr>
          <w:rFonts w:cstheme="minorHAnsi"/>
          <w:sz w:val="22"/>
          <w:szCs w:val="22"/>
        </w:rPr>
        <w:t xml:space="preserve">4.4. De bestuursleden worden door het bestuur benoemd, geschorst en ontslagen. In geval van een vacature worden door het bestuur uit zijn midden twee bestuursleden aangewezen die – ondersteund door de directeur/manager - belast zijn met het werven en aan het bestuur voordragen van een geschikte kandidaat. De bindende voordracht dient te voldoen aan de voorwaarden die het bestuur stelt in de vacature op basis van de profielschets, waarbij de bestuursleden die zijn aangewezen voor de werving en voordracht voor elke vacature een specifieke profielschets (kunnen) maken en in elk geval zorgdragen voor een brede openbaarmaking van de vacature. Het bestuur is vrij in de benoeming indien niet uiterlijk acht weken na het ontstaan van de vacature een bindende voordracht is opgemaakt en aan het bestuur is medegedeeld. </w:t>
      </w:r>
    </w:p>
    <w:p w14:paraId="1645B374" w14:textId="77777777" w:rsidR="006715F9" w:rsidRPr="009F52C2" w:rsidRDefault="006715F9" w:rsidP="006715F9">
      <w:pPr>
        <w:rPr>
          <w:rFonts w:cstheme="minorHAnsi"/>
          <w:sz w:val="22"/>
          <w:szCs w:val="22"/>
        </w:rPr>
      </w:pPr>
      <w:r w:rsidRPr="009F52C2">
        <w:rPr>
          <w:rFonts w:cstheme="minorHAnsi"/>
          <w:sz w:val="22"/>
          <w:szCs w:val="22"/>
        </w:rPr>
        <w:t xml:space="preserve">4.5. Een bestuurslid kan worden geschorst bij besluit van het bestuur. Het besluit kan slechts worden genomen in een vergadering waarin ten minste twee/derde (2/3e) van het aantal in functie zijnde bestuursleden aanwezig of vertegenwoordigd is. De schorsing die niet binnen drie maanden is gevolgd door ontslag vervalt na verloop van die termijn. </w:t>
      </w:r>
    </w:p>
    <w:p w14:paraId="0B022D7B" w14:textId="2C7275AE" w:rsidR="006715F9" w:rsidRPr="009F52C2" w:rsidRDefault="006715F9" w:rsidP="006715F9">
      <w:pPr>
        <w:rPr>
          <w:rFonts w:cstheme="minorHAnsi"/>
          <w:sz w:val="22"/>
          <w:szCs w:val="22"/>
        </w:rPr>
      </w:pPr>
      <w:r w:rsidRPr="009F52C2">
        <w:rPr>
          <w:rFonts w:cstheme="minorHAnsi"/>
          <w:sz w:val="22"/>
          <w:szCs w:val="22"/>
        </w:rPr>
        <w:t xml:space="preserve"> 4.6. Het bestuur kiest uit zijn midden een van de aangesloten organisaties onafhankelijke voorzitter alsmede een secretaris, een penningmeester en een vicevoorzitter. De functie vicevoorzitter kan, behoudens met die van voorzitter, tezamen met een andere functie worden gecombineerd. </w:t>
      </w:r>
    </w:p>
    <w:p w14:paraId="6D976DF8" w14:textId="77777777" w:rsidR="006715F9" w:rsidRPr="009F52C2" w:rsidRDefault="006715F9" w:rsidP="006715F9">
      <w:pPr>
        <w:ind w:left="-15"/>
        <w:rPr>
          <w:rFonts w:cstheme="minorHAnsi"/>
          <w:sz w:val="22"/>
          <w:szCs w:val="22"/>
        </w:rPr>
      </w:pPr>
      <w:r w:rsidRPr="009F52C2">
        <w:rPr>
          <w:rFonts w:cstheme="minorHAnsi"/>
          <w:sz w:val="22"/>
          <w:szCs w:val="22"/>
        </w:rPr>
        <w:t xml:space="preserve">4.7. Een bestuurslid wordt benoemd voor een periode van maximaal drie (3) jaar. Het bestuur stelt een rooster van aftreden op. Bestuursleden kunnen ten hoogste twee (2) maal voor een aansluitende periode worden herbenoemd. </w:t>
      </w:r>
    </w:p>
    <w:p w14:paraId="6562BC53" w14:textId="77777777" w:rsidR="006715F9" w:rsidRPr="009F52C2" w:rsidRDefault="006715F9" w:rsidP="006715F9">
      <w:pPr>
        <w:ind w:left="-15"/>
        <w:rPr>
          <w:rFonts w:cstheme="minorHAnsi"/>
          <w:sz w:val="22"/>
          <w:szCs w:val="22"/>
        </w:rPr>
      </w:pPr>
      <w:r w:rsidRPr="009F52C2">
        <w:rPr>
          <w:rFonts w:cstheme="minorHAnsi"/>
          <w:sz w:val="22"/>
          <w:szCs w:val="22"/>
        </w:rPr>
        <w:t xml:space="preserve">4.8. Na het ontstaan van een vacature wordt daarin zo spoedig mogelijk voorzien overeenkomstig het bepaalde in dit artikel. </w:t>
      </w:r>
    </w:p>
    <w:p w14:paraId="17DFB876" w14:textId="2DF4A508" w:rsidR="006715F9" w:rsidRPr="009F52C2" w:rsidRDefault="006715F9" w:rsidP="006715F9">
      <w:pPr>
        <w:ind w:left="-15"/>
        <w:rPr>
          <w:rFonts w:cstheme="minorHAnsi"/>
          <w:sz w:val="22"/>
          <w:szCs w:val="22"/>
        </w:rPr>
      </w:pPr>
      <w:r w:rsidRPr="009F52C2">
        <w:rPr>
          <w:rFonts w:cstheme="minorHAnsi"/>
          <w:sz w:val="22"/>
          <w:szCs w:val="22"/>
        </w:rPr>
        <w:t>4.9. Mocht(en) in het bestuur om welke reden dan ook een of meer leden ontbreken, dan vormen de overblijvende bestuursleden, of vormt het enige overblijvende bestuurslid niettemin een geldig bestuur. Bij ontstentenis of belet van alle bestuursleden berust het bestuur tijdelijk bij één of meer door de klantenraad aan te wijzen persoon/personen, of indien geen klantenraad is ingesteld, bij één of meer vertegenwoordigers van aangesloten sportorganisaties. Deze is/zijn alsdan verplicht zo spoedig mogelijk in het bestuur te voorzien.</w:t>
      </w:r>
    </w:p>
    <w:p w14:paraId="7CB44774" w14:textId="77777777" w:rsidR="006715F9" w:rsidRPr="009F52C2" w:rsidRDefault="006715F9" w:rsidP="006715F9">
      <w:pPr>
        <w:ind w:left="-15"/>
        <w:rPr>
          <w:rFonts w:cstheme="minorHAnsi"/>
          <w:sz w:val="22"/>
          <w:szCs w:val="22"/>
        </w:rPr>
      </w:pPr>
      <w:r w:rsidRPr="009F52C2">
        <w:rPr>
          <w:rFonts w:cstheme="minorHAnsi"/>
          <w:sz w:val="22"/>
          <w:szCs w:val="22"/>
        </w:rPr>
        <w:t xml:space="preserve">4.10. De leden van het bestuur genieten als zodanig geen beloning voor hun werkzaamheden. De leden van het bestuur hebben wel recht op vergoeding van de door hen in de uitoefening van hun functie gemaakte en door het bestuur goedgekeurde kosten mits die kosten ook zijn opgenomen in de voor dat jaar vastgestelde begroting. </w:t>
      </w:r>
    </w:p>
    <w:p w14:paraId="2B261D03" w14:textId="77777777" w:rsidR="006715F9" w:rsidRPr="009F52C2" w:rsidRDefault="006715F9" w:rsidP="006715F9">
      <w:pPr>
        <w:ind w:left="-15"/>
        <w:rPr>
          <w:rFonts w:cstheme="minorHAnsi"/>
          <w:sz w:val="22"/>
          <w:szCs w:val="22"/>
        </w:rPr>
      </w:pPr>
      <w:r w:rsidRPr="009F52C2">
        <w:rPr>
          <w:rFonts w:cstheme="minorHAnsi"/>
          <w:sz w:val="22"/>
          <w:szCs w:val="22"/>
        </w:rPr>
        <w:t xml:space="preserve">4.11. Het bestuur kan een persoon met de titel directeur/manager benoemen die verantwoordelijk is voor de dagelijkse gang van zaken. De benoeming geschiedt op basis van een door het bestuur opgestelde profielschets met een meerderheid van ten minste twee/derde (2/3e) van de uitgebrachte stemmen. De directeur/manager kan geen deel uitmaken van het bestuur. De taken en bevoegdheden van de directeur/manager worden in een directiereglement vastgelegd. Dit reglement wordt door het bestuur opgesteld en gewijzigd bij besluit genomen met een meerderheid van ten minste twee/derde (2/3e) van de uitgebrachte stemmen. </w:t>
      </w:r>
    </w:p>
    <w:p w14:paraId="7033B6E8" w14:textId="77777777" w:rsidR="006715F9" w:rsidRPr="009F52C2" w:rsidRDefault="006715F9" w:rsidP="006715F9">
      <w:pPr>
        <w:pStyle w:val="Kop1"/>
        <w:ind w:left="0" w:right="1161"/>
        <w:rPr>
          <w:rFonts w:asciiTheme="minorHAnsi" w:hAnsiTheme="minorHAnsi" w:cstheme="minorHAnsi"/>
          <w:szCs w:val="22"/>
          <w:u w:val="none"/>
        </w:rPr>
      </w:pPr>
    </w:p>
    <w:p w14:paraId="0AFCD2AD" w14:textId="77777777" w:rsidR="006715F9" w:rsidRPr="009F52C2" w:rsidRDefault="006715F9" w:rsidP="006715F9">
      <w:pPr>
        <w:pStyle w:val="Kop1"/>
        <w:ind w:left="0" w:right="1161"/>
        <w:rPr>
          <w:rFonts w:asciiTheme="minorHAnsi" w:hAnsiTheme="minorHAnsi" w:cstheme="minorHAnsi"/>
          <w:szCs w:val="22"/>
          <w:u w:val="none"/>
        </w:rPr>
      </w:pPr>
      <w:r w:rsidRPr="009F52C2">
        <w:rPr>
          <w:rFonts w:asciiTheme="minorHAnsi" w:hAnsiTheme="minorHAnsi" w:cstheme="minorHAnsi"/>
          <w:szCs w:val="22"/>
          <w:u w:val="none"/>
        </w:rPr>
        <w:t xml:space="preserve">Bestuursvergaderingen en bestuursbesluiten </w:t>
      </w:r>
    </w:p>
    <w:p w14:paraId="202AFC02" w14:textId="77777777" w:rsidR="006715F9" w:rsidRPr="009F52C2" w:rsidRDefault="006715F9" w:rsidP="006715F9">
      <w:pPr>
        <w:pStyle w:val="Kop2"/>
        <w:ind w:left="0"/>
        <w:rPr>
          <w:rFonts w:asciiTheme="minorHAnsi" w:hAnsiTheme="minorHAnsi" w:cstheme="minorHAnsi"/>
          <w:szCs w:val="22"/>
          <w:u w:val="none"/>
        </w:rPr>
      </w:pPr>
      <w:r w:rsidRPr="009F52C2">
        <w:rPr>
          <w:rFonts w:asciiTheme="minorHAnsi" w:hAnsiTheme="minorHAnsi" w:cstheme="minorHAnsi"/>
          <w:szCs w:val="22"/>
          <w:u w:val="none"/>
        </w:rPr>
        <w:t xml:space="preserve">Artikel 5 </w:t>
      </w:r>
    </w:p>
    <w:p w14:paraId="2C12A54E" w14:textId="77777777" w:rsidR="006715F9" w:rsidRPr="009F52C2" w:rsidRDefault="006715F9" w:rsidP="006715F9">
      <w:pPr>
        <w:ind w:left="-15"/>
        <w:rPr>
          <w:rFonts w:cstheme="minorHAnsi"/>
          <w:sz w:val="22"/>
          <w:szCs w:val="22"/>
        </w:rPr>
      </w:pPr>
      <w:r w:rsidRPr="009F52C2">
        <w:rPr>
          <w:rFonts w:cstheme="minorHAnsi"/>
          <w:sz w:val="22"/>
          <w:szCs w:val="22"/>
        </w:rPr>
        <w:t xml:space="preserve">5.1. De bestuursvergaderingen worden gehouden in de gemeente waar de Stichting haar zetel heeft; met instemming van alle bestuursleden kan een vergadering ook elders worden gehouden of op de in de volgende volzin beschreven wijze. Onder een vergadering wordt tevens verstaan het </w:t>
      </w:r>
      <w:r w:rsidRPr="009F52C2">
        <w:rPr>
          <w:rFonts w:cstheme="minorHAnsi"/>
          <w:sz w:val="22"/>
          <w:szCs w:val="22"/>
        </w:rPr>
        <w:lastRenderedPageBreak/>
        <w:t>deelnemen aan het gesprek via telefoon, conference call, video conferencing en internetverbinding, mits de identiteit van de niet-lijfelijk aanwezige(n) voldoende kan worden vastgesteld en in notulen of het verslag daarvan melding wordt gemaakt.</w:t>
      </w:r>
    </w:p>
    <w:p w14:paraId="625C6D3D" w14:textId="77777777" w:rsidR="006715F9" w:rsidRPr="009F52C2" w:rsidRDefault="006715F9" w:rsidP="006715F9">
      <w:pPr>
        <w:tabs>
          <w:tab w:val="center" w:pos="3779"/>
        </w:tabs>
        <w:ind w:left="993" w:hanging="1008"/>
        <w:rPr>
          <w:rFonts w:cstheme="minorHAnsi"/>
          <w:sz w:val="22"/>
          <w:szCs w:val="22"/>
        </w:rPr>
      </w:pPr>
      <w:r w:rsidRPr="009F52C2">
        <w:rPr>
          <w:rFonts w:cstheme="minorHAnsi"/>
          <w:sz w:val="22"/>
          <w:szCs w:val="22"/>
        </w:rPr>
        <w:t xml:space="preserve"> 5.2. Ieder kwartaal wordt ten minste één (1) vergadering gehouden. </w:t>
      </w:r>
    </w:p>
    <w:p w14:paraId="0ED79714" w14:textId="77777777" w:rsidR="006715F9" w:rsidRPr="009F52C2" w:rsidRDefault="006715F9" w:rsidP="006715F9">
      <w:pPr>
        <w:rPr>
          <w:rFonts w:cstheme="minorHAnsi"/>
          <w:sz w:val="22"/>
          <w:szCs w:val="22"/>
        </w:rPr>
      </w:pPr>
      <w:r w:rsidRPr="009F52C2">
        <w:rPr>
          <w:rFonts w:cstheme="minorHAnsi"/>
          <w:sz w:val="22"/>
          <w:szCs w:val="22"/>
        </w:rPr>
        <w:t xml:space="preserve">5.3. Ten aanzien van de te houden vergaderingen geldt het volgende: </w:t>
      </w:r>
    </w:p>
    <w:p w14:paraId="7FCB8C8A" w14:textId="77777777" w:rsidR="006715F9" w:rsidRPr="009F52C2" w:rsidRDefault="006715F9" w:rsidP="006715F9">
      <w:pPr>
        <w:ind w:left="-15"/>
        <w:rPr>
          <w:rFonts w:cstheme="minorHAnsi"/>
          <w:sz w:val="22"/>
          <w:szCs w:val="22"/>
        </w:rPr>
      </w:pPr>
      <w:r w:rsidRPr="009F52C2">
        <w:rPr>
          <w:rFonts w:cstheme="minorHAnsi"/>
          <w:sz w:val="22"/>
          <w:szCs w:val="22"/>
        </w:rPr>
        <w:t xml:space="preserve">5.3.1. Vergaderingen zullen voorts steeds worden gehouden wanneer de voorzitter dit wenselijk acht of indien een van de andere bestuursleden daartoe schriftelijk en onder nauwkeurige opgave van de te behandelen punten aan de voorzitter het verzoek richt. </w:t>
      </w:r>
    </w:p>
    <w:p w14:paraId="3EDB85C4" w14:textId="77777777" w:rsidR="006715F9" w:rsidRPr="009F52C2" w:rsidRDefault="006715F9" w:rsidP="006715F9">
      <w:pPr>
        <w:ind w:left="-15"/>
        <w:rPr>
          <w:rFonts w:cstheme="minorHAnsi"/>
          <w:sz w:val="22"/>
          <w:szCs w:val="22"/>
        </w:rPr>
      </w:pPr>
      <w:r w:rsidRPr="009F52C2">
        <w:rPr>
          <w:rFonts w:cstheme="minorHAnsi"/>
          <w:sz w:val="22"/>
          <w:szCs w:val="22"/>
        </w:rPr>
        <w:t xml:space="preserve">5.3.2. Indien de voorzitter aan een dergelijk verzoek geen gevolg geeft, is de verzoeker bevoegd zelf een vergadering bijeen te roepen met inachtneming van de vereiste formaliteiten. </w:t>
      </w:r>
    </w:p>
    <w:p w14:paraId="06A77EF5" w14:textId="77777777" w:rsidR="006715F9" w:rsidRPr="009F52C2" w:rsidRDefault="006715F9" w:rsidP="006715F9">
      <w:pPr>
        <w:ind w:left="-15"/>
        <w:rPr>
          <w:rFonts w:cstheme="minorHAnsi"/>
          <w:sz w:val="22"/>
          <w:szCs w:val="22"/>
        </w:rPr>
      </w:pPr>
      <w:r w:rsidRPr="009F52C2">
        <w:rPr>
          <w:rFonts w:cstheme="minorHAnsi"/>
          <w:sz w:val="22"/>
          <w:szCs w:val="22"/>
        </w:rPr>
        <w:t xml:space="preserve">5.3.3. Aan een verzoek als onder 5.3.2 bedoeld wordt geacht geen gevolg te zijn gegeven indien de vergadering niet binnen drie (3) weken na het verzoek wordt gehouden. </w:t>
      </w:r>
    </w:p>
    <w:p w14:paraId="62BE2CCE" w14:textId="77777777" w:rsidR="006715F9" w:rsidRPr="009F52C2" w:rsidRDefault="006715F9" w:rsidP="006715F9">
      <w:pPr>
        <w:rPr>
          <w:rFonts w:cstheme="minorHAnsi"/>
          <w:sz w:val="22"/>
          <w:szCs w:val="22"/>
        </w:rPr>
      </w:pPr>
      <w:r w:rsidRPr="009F52C2">
        <w:rPr>
          <w:rFonts w:cstheme="minorHAnsi"/>
          <w:sz w:val="22"/>
          <w:szCs w:val="22"/>
        </w:rPr>
        <w:t xml:space="preserve">5.4. De oproeping tot de vergadering geschiedt - behoudens in het onder 5.3.2. bepaalde - door of namens de voorzitter, ten minste zeven (7) dagen tevoren, de dag van de oproeping en die van de vergadering niet mede gerekend, door middel van oproepingsbrieven. Onder een oproepingsbrief wordt begrepen een brief of email, of een boodschap die via een ander gangbaar communicatiemiddel wordt overgebracht waaronder begrepen social media, mits aan de secretaris het communicatiemiddel (het adres/account) kenbaar is gemaakt en dit persoonlijk is. </w:t>
      </w:r>
    </w:p>
    <w:p w14:paraId="34C9D6B2" w14:textId="77777777" w:rsidR="006715F9" w:rsidRPr="009F52C2" w:rsidRDefault="006715F9" w:rsidP="006715F9">
      <w:pPr>
        <w:ind w:left="-15"/>
        <w:rPr>
          <w:rFonts w:cstheme="minorHAnsi"/>
          <w:sz w:val="22"/>
          <w:szCs w:val="22"/>
        </w:rPr>
      </w:pPr>
      <w:r w:rsidRPr="009F52C2">
        <w:rPr>
          <w:rFonts w:cstheme="minorHAnsi"/>
          <w:sz w:val="22"/>
          <w:szCs w:val="22"/>
        </w:rPr>
        <w:t xml:space="preserve">5.5. De oproepingsbrieven vermelden de plaats, of - indien de vergadering plaatsvindt op de in lid 1 tweede volzin bedoelde wijze - de noodzakelijke technische instructies en het tijdstip van de vergadering en de te behandelen onderwerpen. </w:t>
      </w:r>
    </w:p>
    <w:p w14:paraId="3E3E27CE" w14:textId="77777777" w:rsidR="006715F9" w:rsidRPr="009F52C2" w:rsidRDefault="006715F9" w:rsidP="006715F9">
      <w:pPr>
        <w:ind w:left="-15"/>
        <w:rPr>
          <w:rFonts w:cstheme="minorHAnsi"/>
          <w:sz w:val="22"/>
          <w:szCs w:val="22"/>
        </w:rPr>
      </w:pPr>
      <w:r w:rsidRPr="009F52C2">
        <w:rPr>
          <w:rFonts w:cstheme="minorHAnsi"/>
          <w:sz w:val="22"/>
          <w:szCs w:val="22"/>
        </w:rPr>
        <w:t xml:space="preserve">5.6. De vergaderingen worden geleid door de voorzitter; bij diens afwezigheid wijst de vergadering zelf haar voorzitter aan. </w:t>
      </w:r>
    </w:p>
    <w:p w14:paraId="7189EC10" w14:textId="77777777" w:rsidR="006715F9" w:rsidRPr="009F52C2" w:rsidRDefault="006715F9" w:rsidP="006715F9">
      <w:pPr>
        <w:ind w:left="-15"/>
        <w:rPr>
          <w:rFonts w:cstheme="minorHAnsi"/>
          <w:sz w:val="22"/>
          <w:szCs w:val="22"/>
        </w:rPr>
      </w:pPr>
      <w:r w:rsidRPr="009F52C2">
        <w:rPr>
          <w:rFonts w:cstheme="minorHAnsi"/>
          <w:sz w:val="22"/>
          <w:szCs w:val="22"/>
        </w:rPr>
        <w:t xml:space="preserve">5.7. Van hetgeen besproken en besloten is in de vergaderingen worden notulen opgemaakt door de secretaris of door een van de andere aanwezigen, door de voorzitter van de vergadering daartoe aangezocht. De notulen worden in de volgende vergadering door het bestuur vastgesteld en ten bewijze daarvan door de voorzitter en secretaris ondertekend. </w:t>
      </w:r>
    </w:p>
    <w:p w14:paraId="53322709" w14:textId="77777777" w:rsidR="006715F9" w:rsidRPr="009F52C2" w:rsidRDefault="006715F9" w:rsidP="006715F9">
      <w:pPr>
        <w:tabs>
          <w:tab w:val="center" w:pos="3377"/>
        </w:tabs>
        <w:ind w:left="993" w:hanging="1008"/>
        <w:rPr>
          <w:rFonts w:cstheme="minorHAnsi"/>
          <w:sz w:val="22"/>
          <w:szCs w:val="22"/>
        </w:rPr>
      </w:pPr>
      <w:r w:rsidRPr="009F52C2">
        <w:rPr>
          <w:rFonts w:cstheme="minorHAnsi"/>
          <w:sz w:val="22"/>
          <w:szCs w:val="22"/>
        </w:rPr>
        <w:t xml:space="preserve">5.8. Ten aanzien van de besluitvorming geldt het volgende: </w:t>
      </w:r>
    </w:p>
    <w:p w14:paraId="46105C9C" w14:textId="77777777" w:rsidR="006715F9" w:rsidRPr="009F52C2" w:rsidRDefault="006715F9" w:rsidP="006715F9">
      <w:pPr>
        <w:ind w:left="-15"/>
        <w:rPr>
          <w:rFonts w:cstheme="minorHAnsi"/>
          <w:sz w:val="22"/>
          <w:szCs w:val="22"/>
        </w:rPr>
      </w:pPr>
      <w:r w:rsidRPr="009F52C2">
        <w:rPr>
          <w:rFonts w:cstheme="minorHAnsi"/>
          <w:sz w:val="22"/>
          <w:szCs w:val="22"/>
        </w:rPr>
        <w:t xml:space="preserve">5.8.1. Het bestuur kan ter vergadering slechts besluiten nemen indien de meerderheid van de in functie zijnde leden ter vergadering aanwezig of vertegenwoordigd is. Besluiten kunnen slechts worden genomen met betrekking tot geagendeerde onderwerpen. </w:t>
      </w:r>
    </w:p>
    <w:p w14:paraId="7CBDAC6D" w14:textId="77777777" w:rsidR="006715F9" w:rsidRPr="009F52C2" w:rsidRDefault="006715F9" w:rsidP="006715F9">
      <w:pPr>
        <w:ind w:left="-15"/>
        <w:rPr>
          <w:rFonts w:cstheme="minorHAnsi"/>
          <w:sz w:val="22"/>
          <w:szCs w:val="22"/>
        </w:rPr>
      </w:pPr>
      <w:r w:rsidRPr="009F52C2">
        <w:rPr>
          <w:rFonts w:cstheme="minorHAnsi"/>
          <w:sz w:val="22"/>
          <w:szCs w:val="22"/>
        </w:rPr>
        <w:t xml:space="preserve">5.8.2. Indien echter ter vergadering alle in functie zijnde bestuursleden aanwezig zijn, kunnen besluiten worden genomen over alle aan de orde komende onderwerpen, mits met algemene stemmen, ook al zijn de door de statuten gegeven voorschriften voor het oproepen en houden van vergaderingen niet in acht genomen. </w:t>
      </w:r>
    </w:p>
    <w:p w14:paraId="138CD70C" w14:textId="77777777" w:rsidR="006715F9" w:rsidRPr="009F52C2" w:rsidRDefault="006715F9" w:rsidP="006715F9">
      <w:pPr>
        <w:ind w:left="-15"/>
        <w:rPr>
          <w:rFonts w:cstheme="minorHAnsi"/>
          <w:sz w:val="22"/>
          <w:szCs w:val="22"/>
        </w:rPr>
      </w:pPr>
      <w:r w:rsidRPr="009F52C2">
        <w:rPr>
          <w:rFonts w:cstheme="minorHAnsi"/>
          <w:sz w:val="22"/>
          <w:szCs w:val="22"/>
        </w:rPr>
        <w:t xml:space="preserve">5.8.3. Een bestuurslid kan zich ter vergadering door een schriftelijk daartoe gevolmachtigd medebestuurslid laten vertegenwoordigen. Een bestuurslid kan slechts voor één (1) medebestuurslid als gevolmachtigde optreden. </w:t>
      </w:r>
    </w:p>
    <w:p w14:paraId="1D22AE2B" w14:textId="77777777" w:rsidR="006715F9" w:rsidRPr="009F52C2" w:rsidRDefault="006715F9" w:rsidP="006715F9">
      <w:pPr>
        <w:ind w:left="-15"/>
        <w:rPr>
          <w:rFonts w:cstheme="minorHAnsi"/>
          <w:sz w:val="22"/>
          <w:szCs w:val="22"/>
        </w:rPr>
      </w:pPr>
      <w:r w:rsidRPr="009F52C2">
        <w:rPr>
          <w:rFonts w:cstheme="minorHAnsi"/>
          <w:sz w:val="22"/>
          <w:szCs w:val="22"/>
        </w:rPr>
        <w:t>5.8.4. Indien in een vergadering als sub 5.8.1 bedoelt het vereiste aantal bestuursleden niet aanwezig of vertegenwoordigd is, zal, niet eerder dan twee (2) weken maar niet later dan vier (4) weken na de eerste vergadering, een tweede vergadering worden gehouden waarin over de voor de eerste vergadering geagendeerde onderwerpen kan worden besloten ongeacht het aantal aanwezige of vertegenwoordigde bestuursleden.</w:t>
      </w:r>
    </w:p>
    <w:p w14:paraId="5680740C" w14:textId="77777777" w:rsidR="006715F9" w:rsidRPr="009F52C2" w:rsidRDefault="006715F9" w:rsidP="006715F9">
      <w:pPr>
        <w:rPr>
          <w:rFonts w:cstheme="minorHAnsi"/>
          <w:sz w:val="22"/>
          <w:szCs w:val="22"/>
        </w:rPr>
      </w:pPr>
      <w:r w:rsidRPr="009F52C2">
        <w:rPr>
          <w:rFonts w:cstheme="minorHAnsi"/>
          <w:sz w:val="22"/>
          <w:szCs w:val="22"/>
        </w:rPr>
        <w:t xml:space="preserve">5.8.5. In het geval dat door het niet deelnemen aan de besluitvorming vanwege belangenverstrengeling geen besluit zou kunnen worden genomen, wordt het besluit genomen door het bestuur onder schriftelijke vastlegging van de overwegingen die aan het besluit ten grondslag liggen, </w:t>
      </w:r>
    </w:p>
    <w:p w14:paraId="18F0D4B1" w14:textId="77777777" w:rsidR="006715F9" w:rsidRPr="009F52C2" w:rsidRDefault="006715F9" w:rsidP="006715F9">
      <w:pPr>
        <w:ind w:left="-15"/>
        <w:rPr>
          <w:rFonts w:cstheme="minorHAnsi"/>
          <w:sz w:val="22"/>
          <w:szCs w:val="22"/>
        </w:rPr>
      </w:pPr>
      <w:r w:rsidRPr="009F52C2">
        <w:rPr>
          <w:rFonts w:cstheme="minorHAnsi"/>
          <w:sz w:val="22"/>
          <w:szCs w:val="22"/>
        </w:rPr>
        <w:t xml:space="preserve">5.9. Het bestuur kan ook buiten vergadering besluiten nemen, mits alle bestuursleden hun stem schriftelijk voor het voorstel hebben uitgebracht. Een dergelijk voorstel dient schriftelijk te worden gedaan. Schriftelijk betekent in dit verband bij brief of email, of bij boodschap die via een ander </w:t>
      </w:r>
      <w:r w:rsidRPr="009F52C2">
        <w:rPr>
          <w:rFonts w:cstheme="minorHAnsi"/>
          <w:sz w:val="22"/>
          <w:szCs w:val="22"/>
        </w:rPr>
        <w:lastRenderedPageBreak/>
        <w:t xml:space="preserve">gangbaar communicatiemiddel wordt overgebracht en op schrift kan worden ontvangen. Van een aldus genomen besluit wordt, onder bijvoeging van de ingekomen antwoorden, door de secretaris een relaas opgemaakt, dat na medeondertekening door de voorzitter bij de notulen wordt gevoegd. </w:t>
      </w:r>
    </w:p>
    <w:p w14:paraId="6A1C4617" w14:textId="77777777" w:rsidR="006715F9" w:rsidRPr="009F52C2" w:rsidRDefault="006715F9" w:rsidP="006715F9">
      <w:pPr>
        <w:ind w:right="90"/>
        <w:rPr>
          <w:rFonts w:cstheme="minorHAnsi"/>
          <w:sz w:val="22"/>
          <w:szCs w:val="22"/>
        </w:rPr>
      </w:pPr>
      <w:r w:rsidRPr="009F52C2">
        <w:rPr>
          <w:rFonts w:cstheme="minorHAnsi"/>
          <w:sz w:val="22"/>
          <w:szCs w:val="22"/>
        </w:rPr>
        <w:t xml:space="preserve">5.10. Ieder bestuurslid heeft recht tot het uitbrengen van één (1) stem. Voor zover deze statuten geen grotere meerderheid voorschrijven worden alle bestuursbesluiten genomen met volstrekte meerderheid van uitgebrachte stemmen. Een lid mist stemrecht over zaken die dat lid persoonlijk betreffen en wordt ter zake van een desbetreffend voorstel niet meegeteld ter vaststelling of aan de eis van artikel 5.8.1 (het quorum) is voldaan. </w:t>
      </w:r>
    </w:p>
    <w:p w14:paraId="59B9DE9C" w14:textId="77777777" w:rsidR="006715F9" w:rsidRPr="009F52C2" w:rsidRDefault="006715F9" w:rsidP="006715F9">
      <w:pPr>
        <w:rPr>
          <w:rFonts w:cstheme="minorHAnsi"/>
          <w:sz w:val="22"/>
          <w:szCs w:val="22"/>
        </w:rPr>
      </w:pPr>
      <w:r w:rsidRPr="009F52C2">
        <w:rPr>
          <w:rFonts w:cstheme="minorHAnsi"/>
          <w:sz w:val="22"/>
          <w:szCs w:val="22"/>
        </w:rPr>
        <w:t xml:space="preserve">5.11. Alle stemmingen ter vergadering geschieden mondeling, tenzij de voorzitter een schriftelijke stemming gewenst acht of een van de stemgerechtigden dit voor de stemming verlangt. Schriftelijke stemming geschiedt bij ongetekende, gesloten briefjes. </w:t>
      </w:r>
    </w:p>
    <w:p w14:paraId="4A9DE2FC" w14:textId="77777777" w:rsidR="006715F9" w:rsidRPr="009F52C2" w:rsidRDefault="006715F9" w:rsidP="006715F9">
      <w:pPr>
        <w:ind w:left="-15"/>
        <w:rPr>
          <w:rFonts w:cstheme="minorHAnsi"/>
          <w:sz w:val="22"/>
          <w:szCs w:val="22"/>
        </w:rPr>
      </w:pPr>
      <w:r w:rsidRPr="009F52C2">
        <w:rPr>
          <w:rFonts w:cstheme="minorHAnsi"/>
          <w:sz w:val="22"/>
          <w:szCs w:val="22"/>
        </w:rPr>
        <w:t xml:space="preserve">5.12. Blanco en ongeldige stemmen worden beschouwd als niet te zijn uitgebracht. Degenen die blanco of ongeldig hebben gestemd blijven meetellen voor het quorum. Indien de stemmen staken en niet alle bestuursleden aanwezig of vertegenwoordigd zijn, wordt het voorstel op de agenda van de eerstvolgende vergadering geplaatst. Indien de stemmen dan wederom staken, is het voorstel verworpen. </w:t>
      </w:r>
    </w:p>
    <w:p w14:paraId="2619AEFF" w14:textId="77777777" w:rsidR="006715F9" w:rsidRPr="009F52C2" w:rsidRDefault="006715F9" w:rsidP="006715F9">
      <w:pPr>
        <w:ind w:left="-15"/>
        <w:rPr>
          <w:rFonts w:cstheme="minorHAnsi"/>
          <w:sz w:val="22"/>
          <w:szCs w:val="22"/>
        </w:rPr>
      </w:pPr>
      <w:r w:rsidRPr="009F52C2">
        <w:rPr>
          <w:rFonts w:cstheme="minorHAnsi"/>
          <w:sz w:val="22"/>
          <w:szCs w:val="22"/>
        </w:rPr>
        <w:t xml:space="preserve">5.13. Een ter vergadering door de voorzitter uitgesproken oordeel omtrent de uitslag van de stemming is beslissend. Wordt onmiddellijk na het uitspreken van dit oordeel de juistheid daarvan betwist, dan vindt een nieuwe stemming plaats wanneer de meerderheid van de vergadering of, indien de oorspronkelijke stemming niet hoofdelijk of schriftelijk is geschied, één stemgerechtigde aanwezige dit verlangt. Door deze nieuwe stemming vervallen de rechtsgevolgen van de oorspronkelijke stemming. </w:t>
      </w:r>
    </w:p>
    <w:p w14:paraId="06A1B5BE" w14:textId="77777777" w:rsidR="006715F9" w:rsidRPr="009F52C2" w:rsidRDefault="006715F9" w:rsidP="006715F9">
      <w:pPr>
        <w:pStyle w:val="Kop1"/>
        <w:ind w:left="0" w:right="1161"/>
        <w:rPr>
          <w:rFonts w:asciiTheme="minorHAnsi" w:hAnsiTheme="minorHAnsi" w:cstheme="minorHAnsi"/>
          <w:szCs w:val="22"/>
          <w:u w:val="none"/>
        </w:rPr>
      </w:pPr>
    </w:p>
    <w:p w14:paraId="425B311F" w14:textId="6BE9E276" w:rsidR="006715F9" w:rsidRPr="009F52C2" w:rsidRDefault="006715F9" w:rsidP="006715F9">
      <w:pPr>
        <w:pStyle w:val="Kop1"/>
        <w:ind w:left="0" w:right="1161"/>
        <w:rPr>
          <w:rFonts w:asciiTheme="minorHAnsi" w:hAnsiTheme="minorHAnsi" w:cstheme="minorHAnsi"/>
          <w:szCs w:val="22"/>
          <w:u w:val="none"/>
        </w:rPr>
      </w:pPr>
      <w:r w:rsidRPr="009F52C2">
        <w:rPr>
          <w:rFonts w:asciiTheme="minorHAnsi" w:hAnsiTheme="minorHAnsi" w:cstheme="minorHAnsi"/>
          <w:szCs w:val="22"/>
          <w:u w:val="none"/>
        </w:rPr>
        <w:t xml:space="preserve">Bestuursbevoegdheid </w:t>
      </w:r>
    </w:p>
    <w:p w14:paraId="3F784CDA" w14:textId="77777777" w:rsidR="006715F9" w:rsidRPr="009F52C2" w:rsidRDefault="006715F9" w:rsidP="006715F9">
      <w:pPr>
        <w:pStyle w:val="Kop2"/>
        <w:ind w:left="0"/>
        <w:rPr>
          <w:rFonts w:asciiTheme="minorHAnsi" w:hAnsiTheme="minorHAnsi" w:cstheme="minorHAnsi"/>
          <w:szCs w:val="22"/>
          <w:u w:val="none"/>
        </w:rPr>
      </w:pPr>
      <w:r w:rsidRPr="009F52C2">
        <w:rPr>
          <w:rFonts w:asciiTheme="minorHAnsi" w:hAnsiTheme="minorHAnsi" w:cstheme="minorHAnsi"/>
          <w:szCs w:val="22"/>
          <w:u w:val="none"/>
        </w:rPr>
        <w:t xml:space="preserve">Artikel 6 </w:t>
      </w:r>
    </w:p>
    <w:p w14:paraId="052911D4" w14:textId="77777777" w:rsidR="006715F9" w:rsidRPr="009F52C2" w:rsidRDefault="006715F9" w:rsidP="006715F9">
      <w:pPr>
        <w:tabs>
          <w:tab w:val="center" w:pos="3412"/>
        </w:tabs>
        <w:ind w:left="993" w:hanging="1008"/>
        <w:rPr>
          <w:rFonts w:cstheme="minorHAnsi"/>
          <w:sz w:val="22"/>
          <w:szCs w:val="22"/>
        </w:rPr>
      </w:pPr>
      <w:r w:rsidRPr="009F52C2">
        <w:rPr>
          <w:rFonts w:cstheme="minorHAnsi"/>
          <w:sz w:val="22"/>
          <w:szCs w:val="22"/>
        </w:rPr>
        <w:t>6.1. Het bestuur is belast met het besturen van de Stichting.</w:t>
      </w:r>
    </w:p>
    <w:p w14:paraId="139DA233" w14:textId="77777777" w:rsidR="006715F9" w:rsidRPr="009F52C2" w:rsidRDefault="006715F9" w:rsidP="006715F9">
      <w:pPr>
        <w:tabs>
          <w:tab w:val="center" w:pos="3412"/>
        </w:tabs>
        <w:ind w:left="-15"/>
        <w:rPr>
          <w:rFonts w:cstheme="minorHAnsi"/>
          <w:sz w:val="22"/>
          <w:szCs w:val="22"/>
        </w:rPr>
      </w:pPr>
      <w:r w:rsidRPr="009F52C2">
        <w:rPr>
          <w:rFonts w:cstheme="minorHAnsi"/>
          <w:sz w:val="22"/>
          <w:szCs w:val="22"/>
        </w:rPr>
        <w:t>6.2.  Bij de vervulling van hun taak richten de bestuursleden zich naar het belang van de Stichting en de met haar verbonden organisatie.</w:t>
      </w:r>
    </w:p>
    <w:p w14:paraId="21642A23" w14:textId="77777777" w:rsidR="006715F9" w:rsidRPr="009F52C2" w:rsidRDefault="006715F9" w:rsidP="006715F9">
      <w:pPr>
        <w:ind w:left="-15"/>
        <w:rPr>
          <w:rFonts w:cstheme="minorHAnsi"/>
          <w:sz w:val="22"/>
          <w:szCs w:val="22"/>
        </w:rPr>
      </w:pPr>
      <w:r w:rsidRPr="009F52C2">
        <w:rPr>
          <w:rFonts w:cstheme="minorHAnsi"/>
          <w:sz w:val="22"/>
          <w:szCs w:val="22"/>
        </w:rPr>
        <w:t xml:space="preserve">6.3. Het bestuur is niet bevoegd te besluiten tot het aangaan van overeenkomsten tot verkrijging, vervreemding en bezwaring van registergoederen en tot het aangaan van overeenkomsten waarbij de Stichting zich als borg of hoofdelijk medeschuldenaar verbindt, zich voor een derde sterk maakt of zich tot zekerheidstelling voor een schuld van een ander verbindt, tenzij daartoe besloten is met een meerderheid van drie/vierde (3/4e) van de uitgebrachte stemmen in een vergadering waarin alle in functie zijnde bestuursleden aanwezig of vertegenwoordigd zijn. </w:t>
      </w:r>
    </w:p>
    <w:p w14:paraId="1AB14F9E" w14:textId="77777777" w:rsidR="006715F9" w:rsidRPr="009F52C2" w:rsidRDefault="006715F9" w:rsidP="006715F9">
      <w:pPr>
        <w:ind w:left="-15"/>
        <w:rPr>
          <w:rFonts w:cstheme="minorHAnsi"/>
          <w:sz w:val="22"/>
          <w:szCs w:val="22"/>
        </w:rPr>
      </w:pPr>
      <w:r w:rsidRPr="009F52C2">
        <w:rPr>
          <w:rFonts w:cstheme="minorHAnsi"/>
          <w:sz w:val="22"/>
          <w:szCs w:val="22"/>
        </w:rPr>
        <w:t xml:space="preserve">6.4. Indien in een vergadering als in het vorige lid bedoeld niet alle bestuursleden aanwezig of vertegenwoordigd zijn, zal, niet eerder dan één (1) week en niet later dan vier (4) weken na de eerste vergadering, een tweede vergadering worden gehouden waarin over het desbetreffende onderwerp kan worden besloten met een meerderheid van drie/vierde (3/4e) van de uitgebrachte stemmen mits ter vergadering ten minste de helft van het aantal in functie zijnde bestuursleden aanwezig of vertegenwoordigd is. </w:t>
      </w:r>
    </w:p>
    <w:p w14:paraId="1F481E24" w14:textId="77777777" w:rsidR="006715F9" w:rsidRPr="009F52C2" w:rsidRDefault="006715F9" w:rsidP="006715F9">
      <w:pPr>
        <w:rPr>
          <w:rFonts w:cstheme="minorHAnsi"/>
          <w:sz w:val="22"/>
          <w:szCs w:val="22"/>
        </w:rPr>
      </w:pPr>
      <w:r w:rsidRPr="009F52C2">
        <w:rPr>
          <w:rFonts w:cstheme="minorHAnsi"/>
          <w:sz w:val="22"/>
          <w:szCs w:val="22"/>
        </w:rPr>
        <w:t xml:space="preserve">6.5. Het bestuur dient tot de navolgende rechtshandelingen te besluiten met een meerderheid van ten minste drie/vierde (3/4e) van de uitgebrachte stemmen in een vergadering waarin alle in functie zijnde bestuursleden aanwezig of vertegenwoordigd zijn: </w:t>
      </w:r>
    </w:p>
    <w:p w14:paraId="2CB91855" w14:textId="77777777" w:rsidR="006715F9" w:rsidRPr="009F52C2" w:rsidRDefault="006715F9" w:rsidP="006715F9">
      <w:pPr>
        <w:ind w:left="1687" w:hanging="1702"/>
        <w:rPr>
          <w:rFonts w:cstheme="minorHAnsi"/>
          <w:sz w:val="22"/>
          <w:szCs w:val="22"/>
        </w:rPr>
      </w:pPr>
      <w:r w:rsidRPr="009F52C2">
        <w:rPr>
          <w:rFonts w:cstheme="minorHAnsi"/>
          <w:sz w:val="22"/>
          <w:szCs w:val="22"/>
        </w:rPr>
        <w:t xml:space="preserve">6.5.1. Het (ver)huren van onroerende zaken of van andere registergoederen; </w:t>
      </w:r>
    </w:p>
    <w:p w14:paraId="53E732C5" w14:textId="77777777" w:rsidR="006715F9" w:rsidRPr="009F52C2" w:rsidRDefault="006715F9" w:rsidP="006715F9">
      <w:pPr>
        <w:tabs>
          <w:tab w:val="center" w:pos="425"/>
          <w:tab w:val="center" w:pos="4455"/>
        </w:tabs>
        <w:ind w:left="2127" w:hanging="2142"/>
        <w:rPr>
          <w:rFonts w:cstheme="minorHAnsi"/>
          <w:sz w:val="22"/>
          <w:szCs w:val="22"/>
        </w:rPr>
      </w:pPr>
      <w:r w:rsidRPr="009F52C2">
        <w:rPr>
          <w:rFonts w:cstheme="minorHAnsi"/>
          <w:sz w:val="22"/>
          <w:szCs w:val="22"/>
        </w:rPr>
        <w:t xml:space="preserve">6.5.2. Het aangaan van geldleningen met de Stichting als schuldenaar; </w:t>
      </w:r>
    </w:p>
    <w:p w14:paraId="67938AC1" w14:textId="77777777" w:rsidR="006715F9" w:rsidRPr="009F52C2" w:rsidRDefault="006715F9" w:rsidP="006715F9">
      <w:pPr>
        <w:tabs>
          <w:tab w:val="center" w:pos="425"/>
          <w:tab w:val="center" w:pos="3096"/>
        </w:tabs>
        <w:ind w:left="2127" w:hanging="2142"/>
        <w:rPr>
          <w:rFonts w:cstheme="minorHAnsi"/>
          <w:sz w:val="22"/>
          <w:szCs w:val="22"/>
        </w:rPr>
      </w:pPr>
      <w:r w:rsidRPr="009F52C2">
        <w:rPr>
          <w:rFonts w:cstheme="minorHAnsi"/>
          <w:sz w:val="22"/>
          <w:szCs w:val="22"/>
        </w:rPr>
        <w:t xml:space="preserve">6.5.3. Het ter leen verstrekken van gelden; </w:t>
      </w:r>
    </w:p>
    <w:p w14:paraId="223EEA21" w14:textId="77777777" w:rsidR="006715F9" w:rsidRPr="009F52C2" w:rsidRDefault="006715F9" w:rsidP="006715F9">
      <w:pPr>
        <w:tabs>
          <w:tab w:val="center" w:pos="425"/>
          <w:tab w:val="center" w:pos="4486"/>
        </w:tabs>
        <w:ind w:left="-15"/>
        <w:rPr>
          <w:rFonts w:cstheme="minorHAnsi"/>
          <w:sz w:val="22"/>
          <w:szCs w:val="22"/>
        </w:rPr>
      </w:pPr>
      <w:r w:rsidRPr="009F52C2">
        <w:rPr>
          <w:rFonts w:cstheme="minorHAnsi"/>
          <w:sz w:val="22"/>
          <w:szCs w:val="22"/>
        </w:rPr>
        <w:t xml:space="preserve">6.5.4. Het aanstellen van een werknemer voor bepaalde of onbepaalde tijd, het toekennen aan een werknemer van een vast jaarsalaris dan wel andersoortige beloning, het verlengen of wijzigen van een arbeidsovereenkomst en het ontslaan van een werknemer; </w:t>
      </w:r>
      <w:r w:rsidRPr="009F52C2">
        <w:rPr>
          <w:rFonts w:cstheme="minorHAnsi"/>
          <w:sz w:val="22"/>
          <w:szCs w:val="22"/>
        </w:rPr>
        <w:tab/>
        <w:t xml:space="preserve"> </w:t>
      </w:r>
    </w:p>
    <w:p w14:paraId="62A8A98F" w14:textId="77777777" w:rsidR="006715F9" w:rsidRPr="009F52C2" w:rsidRDefault="006715F9" w:rsidP="006715F9">
      <w:pPr>
        <w:rPr>
          <w:rFonts w:cstheme="minorHAnsi"/>
          <w:sz w:val="22"/>
          <w:szCs w:val="22"/>
        </w:rPr>
      </w:pPr>
      <w:r w:rsidRPr="009F52C2">
        <w:rPr>
          <w:rFonts w:cstheme="minorHAnsi"/>
          <w:sz w:val="22"/>
          <w:szCs w:val="22"/>
        </w:rPr>
        <w:lastRenderedPageBreak/>
        <w:t xml:space="preserve">6.5.5. Het aangaan van overeenkomsten - voor zover niet als standaardbepaling in contracten voorkomende -, krachtens welke eventuele geschillen zullen worden onderworpen aan arbitrage of aan bindend advies, zomede het aangaan van vaststellingsovereenkomsten; </w:t>
      </w:r>
    </w:p>
    <w:p w14:paraId="7B7DCE47" w14:textId="77777777" w:rsidR="006715F9" w:rsidRPr="009F52C2" w:rsidRDefault="006715F9" w:rsidP="006715F9">
      <w:pPr>
        <w:tabs>
          <w:tab w:val="center" w:pos="425"/>
          <w:tab w:val="center" w:pos="4503"/>
        </w:tabs>
        <w:ind w:left="-15"/>
        <w:rPr>
          <w:rFonts w:cstheme="minorHAnsi"/>
          <w:sz w:val="22"/>
          <w:szCs w:val="22"/>
        </w:rPr>
      </w:pPr>
      <w:r w:rsidRPr="009F52C2">
        <w:rPr>
          <w:rFonts w:cstheme="minorHAnsi"/>
          <w:sz w:val="22"/>
          <w:szCs w:val="22"/>
        </w:rPr>
        <w:tab/>
        <w:t xml:space="preserve">6.5.6. Het voeren van gedingen - zo eisende als verwerende - hetzij ten overstaan van de gewone rechter, hetzij bij wege van arbitrage, hetzij ter verkrijging van een bindend advies, met uitzondering evenwel van het nemen van die rechtsmaatregelen, welke geen uitstel gedogen of van louter conservatoire aard zijn en voorts met uitzondering van het nemen van maatregelen tot inning van geldvorderingen uit hoofde van door de Stichting geleverde goederen of verrichte diensten; </w:t>
      </w:r>
    </w:p>
    <w:p w14:paraId="245F793F" w14:textId="77777777" w:rsidR="006715F9" w:rsidRPr="009F52C2" w:rsidRDefault="006715F9" w:rsidP="006715F9">
      <w:pPr>
        <w:tabs>
          <w:tab w:val="center" w:pos="425"/>
          <w:tab w:val="right" w:pos="8271"/>
        </w:tabs>
        <w:ind w:left="1560" w:hanging="1575"/>
        <w:rPr>
          <w:rFonts w:cstheme="minorHAnsi"/>
          <w:sz w:val="22"/>
          <w:szCs w:val="22"/>
        </w:rPr>
      </w:pPr>
      <w:r w:rsidRPr="009F52C2">
        <w:rPr>
          <w:rFonts w:cstheme="minorHAnsi"/>
          <w:sz w:val="22"/>
          <w:szCs w:val="22"/>
        </w:rPr>
        <w:t xml:space="preserve">6.5.7. Het aanvragen van surséance van betaling of faillissement van de Stichting; </w:t>
      </w:r>
    </w:p>
    <w:p w14:paraId="7DBB3EAC" w14:textId="77777777" w:rsidR="006715F9" w:rsidRPr="009F52C2" w:rsidRDefault="006715F9" w:rsidP="006715F9">
      <w:pPr>
        <w:ind w:left="1687" w:hanging="1702"/>
        <w:rPr>
          <w:rFonts w:cstheme="minorHAnsi"/>
          <w:sz w:val="22"/>
          <w:szCs w:val="22"/>
        </w:rPr>
      </w:pPr>
      <w:r w:rsidRPr="009F52C2">
        <w:rPr>
          <w:rFonts w:cstheme="minorHAnsi"/>
          <w:sz w:val="22"/>
          <w:szCs w:val="22"/>
        </w:rPr>
        <w:t xml:space="preserve">6.5.8. Het aangaan, beëindigen en wijzigen van samenwerkingsovereenkomsten; </w:t>
      </w:r>
    </w:p>
    <w:p w14:paraId="1360560E" w14:textId="77777777" w:rsidR="006715F9" w:rsidRPr="009F52C2" w:rsidRDefault="006715F9" w:rsidP="006715F9">
      <w:pPr>
        <w:ind w:left="-15"/>
        <w:rPr>
          <w:rFonts w:cstheme="minorHAnsi"/>
          <w:sz w:val="22"/>
          <w:szCs w:val="22"/>
        </w:rPr>
      </w:pPr>
      <w:r w:rsidRPr="009F52C2">
        <w:rPr>
          <w:rFonts w:cstheme="minorHAnsi"/>
          <w:sz w:val="22"/>
          <w:szCs w:val="22"/>
        </w:rPr>
        <w:t xml:space="preserve">6.5.9. Het verlenen, wijzigen en intrekken van procuratie en het toekennen of ontnemen van een doorlopende vertegenwoordigingsbevoegdheid; </w:t>
      </w:r>
    </w:p>
    <w:p w14:paraId="71D21D71" w14:textId="77777777" w:rsidR="006715F9" w:rsidRPr="009F52C2" w:rsidRDefault="006715F9" w:rsidP="006715F9">
      <w:pPr>
        <w:spacing w:after="10" w:line="247" w:lineRule="auto"/>
        <w:ind w:right="361"/>
        <w:rPr>
          <w:rFonts w:cstheme="minorHAnsi"/>
          <w:sz w:val="22"/>
          <w:szCs w:val="22"/>
        </w:rPr>
      </w:pPr>
      <w:r w:rsidRPr="009F52C2">
        <w:rPr>
          <w:rFonts w:cstheme="minorHAnsi"/>
          <w:sz w:val="22"/>
          <w:szCs w:val="22"/>
        </w:rPr>
        <w:t xml:space="preserve">6.5.10. Het aanschaffen van vaste activa boven een door het bestuur vastgesteld bedrag, per aanschaffing beoordeeld; </w:t>
      </w:r>
    </w:p>
    <w:p w14:paraId="24C06765" w14:textId="77777777" w:rsidR="006715F9" w:rsidRPr="009F52C2" w:rsidRDefault="006715F9" w:rsidP="006715F9">
      <w:pPr>
        <w:ind w:left="-15"/>
        <w:rPr>
          <w:rFonts w:cstheme="minorHAnsi"/>
          <w:sz w:val="22"/>
          <w:szCs w:val="22"/>
        </w:rPr>
      </w:pPr>
      <w:r w:rsidRPr="009F52C2">
        <w:rPr>
          <w:rFonts w:cstheme="minorHAnsi"/>
          <w:sz w:val="22"/>
          <w:szCs w:val="22"/>
        </w:rPr>
        <w:t xml:space="preserve">6.5.11. Het vaststellen van het jaarplan en de begroting, alsmede het aangaan van overeenkomsten die leiden tot uitgaven die het kader van de normale bedrijfsuitoefening te buiten gaan en/of niet genoemd zijn in het jaarplan casu quo de begroting, zoals vastgesteld door het bestuur; </w:t>
      </w:r>
    </w:p>
    <w:p w14:paraId="044B648A" w14:textId="77777777" w:rsidR="006715F9" w:rsidRPr="009F52C2" w:rsidRDefault="006715F9" w:rsidP="006715F9">
      <w:pPr>
        <w:ind w:left="-15"/>
        <w:rPr>
          <w:rFonts w:cstheme="minorHAnsi"/>
          <w:sz w:val="22"/>
          <w:szCs w:val="22"/>
        </w:rPr>
      </w:pPr>
      <w:r w:rsidRPr="009F52C2">
        <w:rPr>
          <w:rFonts w:cstheme="minorHAnsi"/>
          <w:sz w:val="22"/>
          <w:szCs w:val="22"/>
        </w:rPr>
        <w:t xml:space="preserve">6.5.12. Het verrichten van rechtshandelingen, voor zover niet reeds onder een van de vorige nummers vallende, waarvan het belang of de waarde voor de Stichting een door het bestuur vastgesteld bedrag te boven gaat of waardoor de Stichting voor langer dan één jaar wordt verbonden. Het in artikel 6.4 bepaalde is op deze besluitvorming van overeenkomstige toepassing. </w:t>
      </w:r>
    </w:p>
    <w:p w14:paraId="5B5CA340" w14:textId="77777777" w:rsidR="006715F9" w:rsidRPr="009F52C2" w:rsidRDefault="006715F9" w:rsidP="006715F9">
      <w:pPr>
        <w:ind w:left="-15"/>
        <w:rPr>
          <w:rFonts w:cstheme="minorHAnsi"/>
          <w:sz w:val="22"/>
          <w:szCs w:val="22"/>
        </w:rPr>
      </w:pPr>
      <w:r w:rsidRPr="009F52C2">
        <w:rPr>
          <w:rFonts w:cstheme="minorHAnsi"/>
          <w:sz w:val="22"/>
          <w:szCs w:val="22"/>
        </w:rPr>
        <w:t>6.6.  De leden van het bestuur doen opgave van hun nevenfuncties, waaronder -maar niet beperkt tot - bestuursfuncties, commissariaten en adviseurschappen. Indien en voor zover hier sprake van is, dient een bestuurslid melding te doen van de zakelijke banden tussen de Stichting en een andere rechtspersoon of onderneming waarmee het betreffende lid - direct dan wel indirect - persoonlijk betrokken is. Het desbetreffende lid dient zich voorts van de beraadslaging en besluitvorming met betrekking tot deze rechtspersoon of onderneming te onthouden. De aanwezigheid van het desbetreffende lid telt in dat geval niet mee ter bepaling of het vereiste quorum voor besluitvorming is behaald.</w:t>
      </w:r>
    </w:p>
    <w:p w14:paraId="0BEFB308" w14:textId="77777777" w:rsidR="006715F9" w:rsidRPr="009F52C2" w:rsidRDefault="006715F9" w:rsidP="006715F9">
      <w:pPr>
        <w:rPr>
          <w:rFonts w:cstheme="minorHAnsi"/>
          <w:sz w:val="22"/>
          <w:szCs w:val="22"/>
        </w:rPr>
      </w:pPr>
      <w:r w:rsidRPr="009F52C2">
        <w:rPr>
          <w:rFonts w:cstheme="minorHAnsi"/>
          <w:sz w:val="22"/>
          <w:szCs w:val="22"/>
        </w:rPr>
        <w:t xml:space="preserve"> 6.7. Het bestuur stelt een plan van aanpak vast omtrent de besluitvorming en de werkwijze van het bestuur waaronder begrepen de interne informatievoorziening. Het plan behelst onder meer met welke taak ieder bestuurslid meer in het bijzonder zal zijn belast.  </w:t>
      </w:r>
    </w:p>
    <w:p w14:paraId="05B3F926" w14:textId="77777777" w:rsidR="006715F9" w:rsidRPr="009F52C2" w:rsidRDefault="006715F9" w:rsidP="006715F9">
      <w:pPr>
        <w:ind w:left="-15"/>
        <w:rPr>
          <w:rFonts w:cstheme="minorHAnsi"/>
          <w:sz w:val="22"/>
          <w:szCs w:val="22"/>
        </w:rPr>
      </w:pPr>
      <w:r w:rsidRPr="009F52C2">
        <w:rPr>
          <w:rFonts w:cstheme="minorHAnsi"/>
          <w:sz w:val="22"/>
          <w:szCs w:val="22"/>
        </w:rPr>
        <w:t>6.8. Het bestuur stelt met inachtneming van de doelstelling van de Stichting een plan inzake adequaat risicobeheersing- en controlesysteem op en herziet dit plan zo nodig. Hierin wordt in elk geval opgenomen dat met betrekking tot betalingen het “vier ogen principe” wordt toegepast.</w:t>
      </w:r>
    </w:p>
    <w:p w14:paraId="6469E5F8" w14:textId="77777777" w:rsidR="006715F9" w:rsidRPr="009F52C2" w:rsidRDefault="006715F9" w:rsidP="006715F9">
      <w:pPr>
        <w:rPr>
          <w:rFonts w:cstheme="minorHAnsi"/>
          <w:sz w:val="22"/>
          <w:szCs w:val="22"/>
        </w:rPr>
      </w:pPr>
      <w:r w:rsidRPr="009F52C2">
        <w:rPr>
          <w:rFonts w:cstheme="minorHAnsi"/>
          <w:sz w:val="22"/>
          <w:szCs w:val="22"/>
        </w:rPr>
        <w:t>6.9. Besteding van de middelen dient overeenkomstig de begroting plaats te vinden. Van de begroting afwijkende bestedingen dienen te worden gedekt door een daartoe strekkend bestuursbesluit.</w:t>
      </w:r>
    </w:p>
    <w:p w14:paraId="4DA839A7" w14:textId="77777777" w:rsidR="006715F9" w:rsidRPr="009F52C2" w:rsidRDefault="006715F9" w:rsidP="006715F9">
      <w:pPr>
        <w:rPr>
          <w:rFonts w:cstheme="minorHAnsi"/>
          <w:sz w:val="22"/>
          <w:szCs w:val="22"/>
        </w:rPr>
      </w:pPr>
      <w:r w:rsidRPr="009F52C2">
        <w:rPr>
          <w:rFonts w:cstheme="minorHAnsi"/>
          <w:sz w:val="22"/>
          <w:szCs w:val="22"/>
        </w:rPr>
        <w:t>6.10. Het bestuur heeft een procedure op basis waarvan belanghebbenden klachten kenbaar kunnen maken, een klokkenluidersregeling, een integriteitsbeleid en een fraudebeleid.</w:t>
      </w:r>
    </w:p>
    <w:p w14:paraId="49B89E59" w14:textId="77777777" w:rsidR="006715F9" w:rsidRPr="009F52C2" w:rsidRDefault="006715F9" w:rsidP="006715F9">
      <w:pPr>
        <w:rPr>
          <w:rFonts w:cstheme="minorHAnsi"/>
          <w:sz w:val="22"/>
          <w:szCs w:val="22"/>
        </w:rPr>
      </w:pPr>
      <w:r w:rsidRPr="009F52C2">
        <w:rPr>
          <w:rFonts w:cstheme="minorHAnsi"/>
          <w:sz w:val="22"/>
          <w:szCs w:val="22"/>
        </w:rPr>
        <w:t>6.11. Het bestuur draagt zorg voor de handhaving van de integriteits- en ethische normen zoals vastgelegd in het integriteitsbeleid en stelt een procedure vast voor handhaving van de integriteits- en ethische normen en hoe om wordt gegaan met schending van deze normen.</w:t>
      </w:r>
    </w:p>
    <w:p w14:paraId="4A9F9EA3" w14:textId="77777777" w:rsidR="006715F9" w:rsidRPr="009F52C2" w:rsidRDefault="006715F9" w:rsidP="006715F9">
      <w:pPr>
        <w:rPr>
          <w:rFonts w:cstheme="minorHAnsi"/>
          <w:sz w:val="22"/>
          <w:szCs w:val="22"/>
        </w:rPr>
      </w:pPr>
      <w:r w:rsidRPr="009F52C2">
        <w:rPr>
          <w:rFonts w:cstheme="minorHAnsi"/>
          <w:sz w:val="22"/>
          <w:szCs w:val="22"/>
        </w:rPr>
        <w:t>6.12. Het bestuur houdt een register bij waarin de namen, adressen en geboortedata alsmede (indien mogelijk) een telefoonnummer en persoonlijk e-mailadres van de bestuursleden en andere betrokkenen bij de Stichting zijn opgenomen, een en ander op een door het bestuur aan te geven wijze. In het register worden alleen die gegevens bijgehouden die voor het realiseren van het doel van de Stichting noodzakelijk zijn.</w:t>
      </w:r>
    </w:p>
    <w:p w14:paraId="6895B90A" w14:textId="77777777" w:rsidR="006715F9" w:rsidRPr="009F52C2" w:rsidRDefault="006715F9" w:rsidP="006715F9">
      <w:pPr>
        <w:ind w:left="989"/>
        <w:rPr>
          <w:rFonts w:cstheme="minorHAnsi"/>
          <w:sz w:val="22"/>
          <w:szCs w:val="22"/>
        </w:rPr>
      </w:pPr>
    </w:p>
    <w:p w14:paraId="52E8AF11" w14:textId="77777777" w:rsidR="006715F9" w:rsidRPr="009F52C2" w:rsidRDefault="006715F9" w:rsidP="006715F9">
      <w:pPr>
        <w:pStyle w:val="Kop1"/>
        <w:ind w:left="0" w:right="1161"/>
        <w:rPr>
          <w:rFonts w:asciiTheme="minorHAnsi" w:hAnsiTheme="minorHAnsi" w:cstheme="minorHAnsi"/>
          <w:szCs w:val="22"/>
          <w:u w:val="none"/>
        </w:rPr>
      </w:pPr>
      <w:r w:rsidRPr="009F52C2">
        <w:rPr>
          <w:rFonts w:asciiTheme="minorHAnsi" w:hAnsiTheme="minorHAnsi" w:cstheme="minorHAnsi"/>
          <w:szCs w:val="22"/>
          <w:u w:val="none"/>
        </w:rPr>
        <w:lastRenderedPageBreak/>
        <w:t xml:space="preserve">Vertegenwoordiging </w:t>
      </w:r>
    </w:p>
    <w:p w14:paraId="4390F15F" w14:textId="77777777" w:rsidR="006715F9" w:rsidRPr="009F52C2" w:rsidRDefault="006715F9" w:rsidP="006715F9">
      <w:pPr>
        <w:pStyle w:val="Kop2"/>
        <w:ind w:left="0"/>
        <w:rPr>
          <w:rFonts w:asciiTheme="minorHAnsi" w:hAnsiTheme="minorHAnsi" w:cstheme="minorHAnsi"/>
          <w:szCs w:val="22"/>
          <w:u w:val="none"/>
        </w:rPr>
      </w:pPr>
      <w:r w:rsidRPr="009F52C2">
        <w:rPr>
          <w:rFonts w:asciiTheme="minorHAnsi" w:hAnsiTheme="minorHAnsi" w:cstheme="minorHAnsi"/>
          <w:szCs w:val="22"/>
          <w:u w:val="none"/>
        </w:rPr>
        <w:t xml:space="preserve">Artikel 7 </w:t>
      </w:r>
    </w:p>
    <w:p w14:paraId="2A88AD51" w14:textId="77777777" w:rsidR="006715F9" w:rsidRPr="009F52C2" w:rsidRDefault="006715F9" w:rsidP="006715F9">
      <w:pPr>
        <w:ind w:left="-15"/>
        <w:rPr>
          <w:rFonts w:cstheme="minorHAnsi"/>
          <w:sz w:val="22"/>
          <w:szCs w:val="22"/>
        </w:rPr>
      </w:pPr>
      <w:r w:rsidRPr="009F52C2">
        <w:rPr>
          <w:rFonts w:cstheme="minorHAnsi"/>
          <w:sz w:val="22"/>
          <w:szCs w:val="22"/>
        </w:rPr>
        <w:t xml:space="preserve">7.1. De Stichting wordt vertegenwoordigd door het bestuur of door twee (2) gezamenlijk handelende bestuursleden.  </w:t>
      </w:r>
    </w:p>
    <w:p w14:paraId="586DD42A" w14:textId="77777777" w:rsidR="006715F9" w:rsidRPr="009F52C2" w:rsidRDefault="006715F9" w:rsidP="006715F9">
      <w:pPr>
        <w:ind w:left="-15"/>
        <w:rPr>
          <w:rFonts w:cstheme="minorHAnsi"/>
          <w:sz w:val="22"/>
          <w:szCs w:val="22"/>
        </w:rPr>
      </w:pPr>
      <w:r w:rsidRPr="009F52C2">
        <w:rPr>
          <w:rFonts w:cstheme="minorHAnsi"/>
          <w:sz w:val="22"/>
          <w:szCs w:val="22"/>
        </w:rPr>
        <w:t xml:space="preserve">7.2. Aan ieder bestuurslid dan wel de directeur/manager kan door het bestuur beperkte of algehele volmacht worden gegeven voor zover het de uitoefening van diens taak betreft. </w:t>
      </w:r>
    </w:p>
    <w:p w14:paraId="08714400" w14:textId="77777777" w:rsidR="006715F9" w:rsidRPr="009F52C2" w:rsidRDefault="006715F9" w:rsidP="006715F9">
      <w:pPr>
        <w:ind w:left="-15"/>
        <w:rPr>
          <w:rFonts w:cstheme="minorHAnsi"/>
          <w:sz w:val="22"/>
          <w:szCs w:val="22"/>
        </w:rPr>
      </w:pPr>
      <w:r w:rsidRPr="009F52C2">
        <w:rPr>
          <w:rFonts w:cstheme="minorHAnsi"/>
          <w:sz w:val="22"/>
          <w:szCs w:val="22"/>
        </w:rPr>
        <w:t xml:space="preserve">7.3. De beperking van de bestuursbevoegdheid in lid 3 van het vorige artikel geldt mede voor de bevoegdheid tot vertegenwoordiging. </w:t>
      </w:r>
    </w:p>
    <w:p w14:paraId="7C4A6753" w14:textId="77777777" w:rsidR="006715F9" w:rsidRPr="009F52C2" w:rsidRDefault="006715F9" w:rsidP="009F52C2">
      <w:pPr>
        <w:rPr>
          <w:rFonts w:cstheme="minorHAnsi"/>
          <w:sz w:val="22"/>
          <w:szCs w:val="22"/>
        </w:rPr>
      </w:pPr>
      <w:r w:rsidRPr="009F52C2">
        <w:rPr>
          <w:rFonts w:cstheme="minorHAnsi"/>
          <w:sz w:val="22"/>
          <w:szCs w:val="22"/>
        </w:rPr>
        <w:t>7.4. De in het vorige lid vermelde beperking kan slechts door de Stichting worden ingeroepen.</w:t>
      </w:r>
    </w:p>
    <w:p w14:paraId="4D6AC540" w14:textId="77777777" w:rsidR="006715F9" w:rsidRPr="009F52C2" w:rsidRDefault="006715F9" w:rsidP="006715F9">
      <w:pPr>
        <w:ind w:left="-15"/>
        <w:rPr>
          <w:rFonts w:cstheme="minorHAnsi"/>
          <w:sz w:val="22"/>
          <w:szCs w:val="22"/>
        </w:rPr>
      </w:pPr>
      <w:r w:rsidRPr="009F52C2">
        <w:rPr>
          <w:rFonts w:cstheme="minorHAnsi"/>
          <w:sz w:val="22"/>
          <w:szCs w:val="22"/>
        </w:rPr>
        <w:t xml:space="preserve">7.5. Indien binnen het bestuur nauwe familie- of vergelijkbare relaties bestaan, wordt er door de overige bestuursleden op toegezien dat bij vertegenwoordiging en handelingen met aanzienlijke financiële gevolgen een ander bestuurslid betrokken is. </w:t>
      </w:r>
    </w:p>
    <w:p w14:paraId="141E09E2" w14:textId="77777777" w:rsidR="006715F9" w:rsidRPr="009F52C2" w:rsidRDefault="006715F9" w:rsidP="006715F9">
      <w:pPr>
        <w:pStyle w:val="Kop1"/>
        <w:ind w:left="0" w:right="1161"/>
        <w:rPr>
          <w:rFonts w:asciiTheme="minorHAnsi" w:hAnsiTheme="minorHAnsi" w:cstheme="minorHAnsi"/>
          <w:szCs w:val="22"/>
          <w:u w:val="none"/>
        </w:rPr>
      </w:pPr>
    </w:p>
    <w:p w14:paraId="5F6DF093" w14:textId="77777777" w:rsidR="006715F9" w:rsidRPr="009F52C2" w:rsidRDefault="006715F9" w:rsidP="006715F9">
      <w:pPr>
        <w:pStyle w:val="Kop1"/>
        <w:ind w:left="0" w:right="1161"/>
        <w:rPr>
          <w:rFonts w:asciiTheme="minorHAnsi" w:hAnsiTheme="minorHAnsi" w:cstheme="minorHAnsi"/>
          <w:szCs w:val="22"/>
          <w:u w:val="none"/>
        </w:rPr>
      </w:pPr>
      <w:r w:rsidRPr="009F52C2">
        <w:rPr>
          <w:rFonts w:asciiTheme="minorHAnsi" w:hAnsiTheme="minorHAnsi" w:cstheme="minorHAnsi"/>
          <w:szCs w:val="22"/>
          <w:u w:val="none"/>
        </w:rPr>
        <w:t xml:space="preserve">Einde bestuurslidmaatschap </w:t>
      </w:r>
    </w:p>
    <w:p w14:paraId="17B33090" w14:textId="77777777" w:rsidR="006715F9" w:rsidRPr="009F52C2" w:rsidRDefault="006715F9" w:rsidP="006715F9">
      <w:pPr>
        <w:pStyle w:val="Kop2"/>
        <w:ind w:left="0"/>
        <w:rPr>
          <w:rFonts w:asciiTheme="minorHAnsi" w:hAnsiTheme="minorHAnsi" w:cstheme="minorHAnsi"/>
          <w:szCs w:val="22"/>
          <w:u w:val="none"/>
        </w:rPr>
      </w:pPr>
      <w:r w:rsidRPr="009F52C2">
        <w:rPr>
          <w:rFonts w:asciiTheme="minorHAnsi" w:hAnsiTheme="minorHAnsi" w:cstheme="minorHAnsi"/>
          <w:szCs w:val="22"/>
          <w:u w:val="none"/>
        </w:rPr>
        <w:t xml:space="preserve">Artikel 8 </w:t>
      </w:r>
    </w:p>
    <w:p w14:paraId="505AD323" w14:textId="77777777" w:rsidR="006715F9" w:rsidRPr="009F52C2" w:rsidRDefault="006715F9" w:rsidP="006715F9">
      <w:pPr>
        <w:tabs>
          <w:tab w:val="center" w:pos="2366"/>
        </w:tabs>
        <w:rPr>
          <w:rFonts w:cstheme="minorHAnsi"/>
          <w:sz w:val="22"/>
          <w:szCs w:val="22"/>
        </w:rPr>
      </w:pPr>
      <w:r w:rsidRPr="009F52C2">
        <w:rPr>
          <w:rFonts w:cstheme="minorHAnsi"/>
          <w:sz w:val="22"/>
          <w:szCs w:val="22"/>
        </w:rPr>
        <w:t xml:space="preserve">8.1. Het bestuurslidmaatschap eindigt:  </w:t>
      </w:r>
    </w:p>
    <w:p w14:paraId="4762C2DA" w14:textId="2A38F446" w:rsidR="006715F9" w:rsidRPr="009F52C2" w:rsidRDefault="009F52C2" w:rsidP="006715F9">
      <w:pPr>
        <w:numPr>
          <w:ilvl w:val="0"/>
          <w:numId w:val="3"/>
        </w:numPr>
        <w:spacing w:after="14" w:line="248" w:lineRule="auto"/>
        <w:rPr>
          <w:rFonts w:cstheme="minorHAnsi"/>
          <w:sz w:val="22"/>
          <w:szCs w:val="22"/>
        </w:rPr>
      </w:pPr>
      <w:r w:rsidRPr="009F52C2">
        <w:rPr>
          <w:rFonts w:cstheme="minorHAnsi"/>
          <w:sz w:val="22"/>
          <w:szCs w:val="22"/>
        </w:rPr>
        <w:t>D</w:t>
      </w:r>
      <w:r w:rsidR="006715F9" w:rsidRPr="009F52C2">
        <w:rPr>
          <w:rFonts w:cstheme="minorHAnsi"/>
          <w:sz w:val="22"/>
          <w:szCs w:val="22"/>
        </w:rPr>
        <w:t xml:space="preserve">oor overlijden van een bestuurslid; </w:t>
      </w:r>
    </w:p>
    <w:p w14:paraId="32D9F692" w14:textId="23976E72" w:rsidR="006715F9" w:rsidRPr="009F52C2" w:rsidRDefault="009F52C2" w:rsidP="006715F9">
      <w:pPr>
        <w:numPr>
          <w:ilvl w:val="0"/>
          <w:numId w:val="3"/>
        </w:numPr>
        <w:spacing w:after="14" w:line="248" w:lineRule="auto"/>
        <w:rPr>
          <w:rFonts w:cstheme="minorHAnsi"/>
          <w:sz w:val="22"/>
          <w:szCs w:val="22"/>
        </w:rPr>
      </w:pPr>
      <w:r w:rsidRPr="009F52C2">
        <w:rPr>
          <w:rFonts w:cstheme="minorHAnsi"/>
          <w:sz w:val="22"/>
          <w:szCs w:val="22"/>
        </w:rPr>
        <w:t>D</w:t>
      </w:r>
      <w:r w:rsidR="006715F9" w:rsidRPr="009F52C2">
        <w:rPr>
          <w:rFonts w:cstheme="minorHAnsi"/>
          <w:sz w:val="22"/>
          <w:szCs w:val="22"/>
        </w:rPr>
        <w:t xml:space="preserve">oor verstrijken van de mogelijkerwijze vastgestelde duur van de benoeming; </w:t>
      </w:r>
    </w:p>
    <w:p w14:paraId="6ED4FC8D" w14:textId="3341862E" w:rsidR="006715F9" w:rsidRPr="009F52C2" w:rsidRDefault="009F52C2" w:rsidP="006715F9">
      <w:pPr>
        <w:numPr>
          <w:ilvl w:val="0"/>
          <w:numId w:val="3"/>
        </w:numPr>
        <w:spacing w:after="14" w:line="248" w:lineRule="auto"/>
        <w:rPr>
          <w:rFonts w:cstheme="minorHAnsi"/>
          <w:sz w:val="22"/>
          <w:szCs w:val="22"/>
        </w:rPr>
      </w:pPr>
      <w:r w:rsidRPr="009F52C2">
        <w:rPr>
          <w:rFonts w:cstheme="minorHAnsi"/>
          <w:sz w:val="22"/>
          <w:szCs w:val="22"/>
        </w:rPr>
        <w:t>D</w:t>
      </w:r>
      <w:r w:rsidR="006715F9" w:rsidRPr="009F52C2">
        <w:rPr>
          <w:rFonts w:cstheme="minorHAnsi"/>
          <w:sz w:val="22"/>
          <w:szCs w:val="22"/>
        </w:rPr>
        <w:t xml:space="preserve">oor aftreden volgens rooster; </w:t>
      </w:r>
    </w:p>
    <w:p w14:paraId="7BE9B24B" w14:textId="74CBB275" w:rsidR="006715F9" w:rsidRPr="009F52C2" w:rsidRDefault="009F52C2" w:rsidP="006715F9">
      <w:pPr>
        <w:numPr>
          <w:ilvl w:val="0"/>
          <w:numId w:val="3"/>
        </w:numPr>
        <w:spacing w:after="14" w:line="248" w:lineRule="auto"/>
        <w:rPr>
          <w:rFonts w:cstheme="minorHAnsi"/>
          <w:sz w:val="22"/>
          <w:szCs w:val="22"/>
        </w:rPr>
      </w:pPr>
      <w:r w:rsidRPr="009F52C2">
        <w:rPr>
          <w:rFonts w:cstheme="minorHAnsi"/>
          <w:sz w:val="22"/>
          <w:szCs w:val="22"/>
        </w:rPr>
        <w:t>D</w:t>
      </w:r>
      <w:r w:rsidR="006715F9" w:rsidRPr="009F52C2">
        <w:rPr>
          <w:rFonts w:cstheme="minorHAnsi"/>
          <w:sz w:val="22"/>
          <w:szCs w:val="22"/>
        </w:rPr>
        <w:t>oor het krachtens een rechterlijke uitspraak verliezen van het vrije beheer over zijn vermogen;</w:t>
      </w:r>
    </w:p>
    <w:p w14:paraId="4F69D7DD" w14:textId="5F163A8A" w:rsidR="006715F9" w:rsidRPr="009F52C2" w:rsidRDefault="009F52C2" w:rsidP="006715F9">
      <w:pPr>
        <w:numPr>
          <w:ilvl w:val="0"/>
          <w:numId w:val="3"/>
        </w:numPr>
        <w:spacing w:after="14" w:line="248" w:lineRule="auto"/>
        <w:rPr>
          <w:rFonts w:cstheme="minorHAnsi"/>
          <w:sz w:val="22"/>
          <w:szCs w:val="22"/>
        </w:rPr>
      </w:pPr>
      <w:r w:rsidRPr="009F52C2">
        <w:rPr>
          <w:rFonts w:cstheme="minorHAnsi"/>
          <w:sz w:val="22"/>
          <w:szCs w:val="22"/>
        </w:rPr>
        <w:t>D</w:t>
      </w:r>
      <w:r w:rsidR="006715F9" w:rsidRPr="009F52C2">
        <w:rPr>
          <w:rFonts w:cstheme="minorHAnsi"/>
          <w:sz w:val="22"/>
          <w:szCs w:val="22"/>
        </w:rPr>
        <w:t xml:space="preserve">oor schriftelijke ontslagneming met inachtneming van een redelijke termijn; </w:t>
      </w:r>
    </w:p>
    <w:p w14:paraId="2A8B136D" w14:textId="4767DA5D" w:rsidR="006715F9" w:rsidRPr="009F52C2" w:rsidRDefault="009F52C2" w:rsidP="006715F9">
      <w:pPr>
        <w:numPr>
          <w:ilvl w:val="0"/>
          <w:numId w:val="3"/>
        </w:numPr>
        <w:spacing w:after="14" w:line="248" w:lineRule="auto"/>
        <w:rPr>
          <w:rFonts w:cstheme="minorHAnsi"/>
          <w:sz w:val="22"/>
          <w:szCs w:val="22"/>
        </w:rPr>
      </w:pPr>
      <w:r w:rsidRPr="009F52C2">
        <w:rPr>
          <w:rFonts w:cstheme="minorHAnsi"/>
          <w:sz w:val="22"/>
          <w:szCs w:val="22"/>
        </w:rPr>
        <w:t>D</w:t>
      </w:r>
      <w:r w:rsidR="006715F9" w:rsidRPr="009F52C2">
        <w:rPr>
          <w:rFonts w:cstheme="minorHAnsi"/>
          <w:sz w:val="22"/>
          <w:szCs w:val="22"/>
        </w:rPr>
        <w:t>oor ontslag door de rechtbank op grond van artikel 2:298 Burgerlijk Wetboek. De rechtbank kan, hangende het onderzoek, voorlopige voorzieningen in het bestuur treffen en de bestuurder schorsen.</w:t>
      </w:r>
    </w:p>
    <w:p w14:paraId="347503C8" w14:textId="77777777" w:rsidR="006715F9" w:rsidRPr="009F52C2" w:rsidRDefault="006715F9" w:rsidP="006715F9">
      <w:pPr>
        <w:ind w:left="1004" w:hanging="1004"/>
        <w:rPr>
          <w:rFonts w:cstheme="minorHAnsi"/>
          <w:sz w:val="22"/>
          <w:szCs w:val="22"/>
        </w:rPr>
      </w:pPr>
      <w:r w:rsidRPr="009F52C2">
        <w:rPr>
          <w:rFonts w:cstheme="minorHAnsi"/>
          <w:sz w:val="22"/>
          <w:szCs w:val="22"/>
        </w:rPr>
        <w:t xml:space="preserve">8.2. Een bestuurder kan voorts worden ontslagen door een besluit van de overige bestuursleden. </w:t>
      </w:r>
    </w:p>
    <w:p w14:paraId="081ED891" w14:textId="77777777" w:rsidR="006715F9" w:rsidRPr="009F52C2" w:rsidRDefault="006715F9" w:rsidP="006715F9">
      <w:pPr>
        <w:rPr>
          <w:rFonts w:cstheme="minorHAnsi"/>
          <w:sz w:val="22"/>
          <w:szCs w:val="22"/>
        </w:rPr>
      </w:pPr>
      <w:r w:rsidRPr="009F52C2">
        <w:rPr>
          <w:rFonts w:cstheme="minorHAnsi"/>
          <w:sz w:val="22"/>
          <w:szCs w:val="22"/>
        </w:rPr>
        <w:t>Het besluit behoeft een meerderheid van ten minste drie/vierde van de uitgebrachte stemmen van de overige bestuursleden. Het betrokken bestuurslid wordt vooraf in de gelegenheid gesteld over het voorgenomen besluit te worden gehoord.</w:t>
      </w:r>
    </w:p>
    <w:p w14:paraId="2266DC0A" w14:textId="77777777" w:rsidR="006715F9" w:rsidRPr="009F52C2" w:rsidRDefault="006715F9" w:rsidP="006715F9">
      <w:pPr>
        <w:ind w:left="-15"/>
        <w:rPr>
          <w:rFonts w:cstheme="minorHAnsi"/>
          <w:sz w:val="22"/>
          <w:szCs w:val="22"/>
        </w:rPr>
      </w:pPr>
      <w:r w:rsidRPr="009F52C2">
        <w:rPr>
          <w:rFonts w:cstheme="minorHAnsi"/>
          <w:sz w:val="22"/>
          <w:szCs w:val="22"/>
        </w:rPr>
        <w:t xml:space="preserve">8.3. Een door de rechtbank ontslagen bestuurder kan gedurende de wettelijke termijn geen bestuurder van een stichting worden. </w:t>
      </w:r>
    </w:p>
    <w:p w14:paraId="5F14294C" w14:textId="77777777" w:rsidR="006715F9" w:rsidRPr="009F52C2" w:rsidRDefault="006715F9" w:rsidP="006715F9">
      <w:pPr>
        <w:pStyle w:val="Kop1"/>
        <w:ind w:left="0" w:right="1161" w:firstLine="0"/>
        <w:rPr>
          <w:rFonts w:asciiTheme="minorHAnsi" w:hAnsiTheme="minorHAnsi" w:cstheme="minorHAnsi"/>
          <w:szCs w:val="22"/>
          <w:u w:val="none"/>
        </w:rPr>
      </w:pPr>
    </w:p>
    <w:p w14:paraId="23813542" w14:textId="77777777" w:rsidR="006715F9" w:rsidRPr="009F52C2" w:rsidRDefault="006715F9" w:rsidP="006715F9">
      <w:pPr>
        <w:pStyle w:val="Kop1"/>
        <w:ind w:left="0" w:right="1161" w:firstLine="0"/>
        <w:rPr>
          <w:rFonts w:asciiTheme="minorHAnsi" w:hAnsiTheme="minorHAnsi" w:cstheme="minorHAnsi"/>
          <w:szCs w:val="22"/>
          <w:u w:val="none"/>
        </w:rPr>
      </w:pPr>
      <w:r w:rsidRPr="009F52C2">
        <w:rPr>
          <w:rFonts w:asciiTheme="minorHAnsi" w:hAnsiTheme="minorHAnsi" w:cstheme="minorHAnsi"/>
          <w:szCs w:val="22"/>
          <w:u w:val="none"/>
        </w:rPr>
        <w:t xml:space="preserve">Boekjaar, jaarstukken, begroting </w:t>
      </w:r>
    </w:p>
    <w:p w14:paraId="2EE4E6FD" w14:textId="77777777" w:rsidR="006715F9" w:rsidRPr="009F52C2" w:rsidRDefault="006715F9" w:rsidP="006715F9">
      <w:pPr>
        <w:pStyle w:val="Kop2"/>
        <w:ind w:left="0"/>
        <w:rPr>
          <w:rFonts w:asciiTheme="minorHAnsi" w:hAnsiTheme="minorHAnsi" w:cstheme="minorHAnsi"/>
          <w:szCs w:val="22"/>
          <w:u w:val="none"/>
        </w:rPr>
      </w:pPr>
      <w:r w:rsidRPr="009F52C2">
        <w:rPr>
          <w:rFonts w:asciiTheme="minorHAnsi" w:hAnsiTheme="minorHAnsi" w:cstheme="minorHAnsi"/>
          <w:szCs w:val="22"/>
          <w:u w:val="none"/>
        </w:rPr>
        <w:t xml:space="preserve">Artikel 9 </w:t>
      </w:r>
    </w:p>
    <w:p w14:paraId="1E7E52BA" w14:textId="77777777" w:rsidR="006715F9" w:rsidRPr="009F52C2" w:rsidRDefault="006715F9" w:rsidP="006715F9">
      <w:pPr>
        <w:tabs>
          <w:tab w:val="center" w:pos="3107"/>
        </w:tabs>
        <w:rPr>
          <w:rFonts w:cstheme="minorHAnsi"/>
          <w:sz w:val="22"/>
          <w:szCs w:val="22"/>
        </w:rPr>
      </w:pPr>
      <w:r w:rsidRPr="009F52C2">
        <w:rPr>
          <w:rFonts w:cstheme="minorHAnsi"/>
          <w:sz w:val="22"/>
          <w:szCs w:val="22"/>
        </w:rPr>
        <w:t xml:space="preserve">9.1. Het boekjaar van de Stichting is het kalenderjaar. </w:t>
      </w:r>
    </w:p>
    <w:p w14:paraId="6F3862BD" w14:textId="77777777" w:rsidR="006715F9" w:rsidRPr="009F52C2" w:rsidRDefault="006715F9" w:rsidP="006715F9">
      <w:pPr>
        <w:tabs>
          <w:tab w:val="center" w:pos="3107"/>
        </w:tabs>
        <w:rPr>
          <w:rFonts w:cstheme="minorHAnsi"/>
          <w:sz w:val="22"/>
          <w:szCs w:val="22"/>
        </w:rPr>
      </w:pPr>
      <w:r w:rsidRPr="009F52C2">
        <w:rPr>
          <w:rFonts w:cstheme="minorHAnsi"/>
          <w:sz w:val="22"/>
          <w:szCs w:val="22"/>
        </w:rPr>
        <w:t xml:space="preserve">9.2. Het bestuur is verplicht van de vermogenstoestand van de rechtspersoon en alles betreffende de werkzaamheden van de rechtspersoon, naar de eisen die voortvloeien uit deze werkzaamheden, op zodanige wijze een administratie te voeren en de daartoe behorende boeken, bescheiden en andere gegevensdragers op zodanige wijze te bewaren, dat te allen tijde de rechten en verplichtingen van de rechtspersoon kunnen worden gekend. </w:t>
      </w:r>
    </w:p>
    <w:p w14:paraId="6130DD33" w14:textId="77777777" w:rsidR="006715F9" w:rsidRPr="009F52C2" w:rsidRDefault="006715F9" w:rsidP="006715F9">
      <w:pPr>
        <w:ind w:left="-15"/>
        <w:rPr>
          <w:rFonts w:cstheme="minorHAnsi"/>
          <w:sz w:val="22"/>
          <w:szCs w:val="22"/>
        </w:rPr>
      </w:pPr>
      <w:r w:rsidRPr="009F52C2">
        <w:rPr>
          <w:rFonts w:cstheme="minorHAnsi"/>
          <w:sz w:val="22"/>
          <w:szCs w:val="22"/>
        </w:rPr>
        <w:t xml:space="preserve">9.3. Het bestuur is verplicht jaarlijks binnen zes (6) maanden na afloop van het boekjaar de balans en de staat van de baten en lasten van de Stichting te maken en op papier te stellen. Deze stukken worden tezamen ook genaamd "jaarstukken". </w:t>
      </w:r>
    </w:p>
    <w:p w14:paraId="2AA2E723" w14:textId="4E54D044" w:rsidR="006715F9" w:rsidRPr="009F52C2" w:rsidRDefault="006715F9" w:rsidP="006715F9">
      <w:pPr>
        <w:ind w:left="-15"/>
        <w:rPr>
          <w:rFonts w:cstheme="minorHAnsi"/>
          <w:sz w:val="22"/>
          <w:szCs w:val="22"/>
        </w:rPr>
      </w:pPr>
      <w:r w:rsidRPr="009F52C2">
        <w:rPr>
          <w:rFonts w:cstheme="minorHAnsi"/>
          <w:sz w:val="22"/>
          <w:szCs w:val="22"/>
        </w:rPr>
        <w:t xml:space="preserve">9.4. De jaarstukken als in het vorige lid bedoeld worden door het bestuur vastgesteld en ten bewijze daarvan door alle bestuursleden ondertekend. </w:t>
      </w:r>
      <w:r w:rsidR="009F52C2" w:rsidRPr="009F52C2">
        <w:rPr>
          <w:rFonts w:cstheme="minorHAnsi"/>
          <w:sz w:val="22"/>
          <w:szCs w:val="22"/>
        </w:rPr>
        <w:t>H</w:t>
      </w:r>
      <w:r w:rsidRPr="009F52C2">
        <w:rPr>
          <w:rFonts w:cstheme="minorHAnsi"/>
          <w:sz w:val="22"/>
          <w:szCs w:val="22"/>
        </w:rPr>
        <w:t xml:space="preserve">et besluit tot vaststelling dient genomen te worden met een meerderheid van ten minste drie/vierde (3/4e) van de uitgebrachte stemmen in een vergadering waarin alle in functie zijnde bestuursleden aanwezig of vertegenwoordigd zijn. Indien een handtekening ontbreekt wordt de reden daarvan op het desbetreffende stuk vermeld. </w:t>
      </w:r>
      <w:r w:rsidRPr="009F52C2">
        <w:rPr>
          <w:rFonts w:cstheme="minorHAnsi"/>
          <w:sz w:val="22"/>
          <w:szCs w:val="22"/>
        </w:rPr>
        <w:lastRenderedPageBreak/>
        <w:t>Het bestuur is bevoegd van de jaarstukken een accountantsrapport te doen opmaken</w:t>
      </w:r>
      <w:r w:rsidRPr="009F52C2">
        <w:rPr>
          <w:rFonts w:cstheme="minorHAnsi"/>
          <w:b/>
          <w:sz w:val="22"/>
          <w:szCs w:val="22"/>
        </w:rPr>
        <w:t xml:space="preserve">. </w:t>
      </w:r>
      <w:r w:rsidRPr="009F52C2">
        <w:rPr>
          <w:rFonts w:cstheme="minorHAnsi"/>
          <w:sz w:val="22"/>
          <w:szCs w:val="22"/>
        </w:rPr>
        <w:t xml:space="preserve">Het in artikel 6.4 bepaalde is op deze besluitvorming van overeenkomstige toepassing. </w:t>
      </w:r>
    </w:p>
    <w:p w14:paraId="4689FBFC" w14:textId="77777777" w:rsidR="006715F9" w:rsidRPr="009F52C2" w:rsidRDefault="006715F9" w:rsidP="006715F9">
      <w:pPr>
        <w:ind w:left="-15"/>
        <w:rPr>
          <w:rFonts w:cstheme="minorHAnsi"/>
          <w:sz w:val="22"/>
          <w:szCs w:val="22"/>
        </w:rPr>
      </w:pPr>
      <w:r w:rsidRPr="009F52C2">
        <w:rPr>
          <w:rFonts w:cstheme="minorHAnsi"/>
          <w:sz w:val="22"/>
          <w:szCs w:val="22"/>
        </w:rPr>
        <w:t xml:space="preserve">9.5. Na de vaststelling door het bestuur wordt direct aansluitend een besluit genomen omtrent decharge van de bestuursleden, behalve voor hetgeen niet uit de boeken blijkt. </w:t>
      </w:r>
    </w:p>
    <w:p w14:paraId="3694DD52" w14:textId="77777777" w:rsidR="006715F9" w:rsidRPr="009F52C2" w:rsidRDefault="006715F9" w:rsidP="006715F9">
      <w:pPr>
        <w:ind w:left="-15"/>
        <w:rPr>
          <w:rFonts w:cstheme="minorHAnsi"/>
          <w:sz w:val="22"/>
          <w:szCs w:val="22"/>
        </w:rPr>
      </w:pPr>
      <w:r w:rsidRPr="009F52C2">
        <w:rPr>
          <w:rFonts w:cstheme="minorHAnsi"/>
          <w:sz w:val="22"/>
          <w:szCs w:val="22"/>
        </w:rPr>
        <w:t xml:space="preserve">9.6. Het bestuur is verplicht de in artikel 9.2. en artikel 9.3 bedoelde boeken, bescheiden en andere gegevensdragers zeven (7) jaren te bewaren. De op een gegevensdrager aangebrachte gegevens, uitgezonderd de op papier gestelde balans en staat van baten en lasten, kunnen op een andere gegevensdrager worden overgebracht en bewaard, mits de overbrenging geschiedt met juiste en volledige weergave der gegevens en deze gedurende de volledige bewaartijd beschikbaar zijn en binnen redelijke tijd leesbaar kunnen worden gemaakt. </w:t>
      </w:r>
    </w:p>
    <w:p w14:paraId="07FB666A" w14:textId="77777777" w:rsidR="006715F9" w:rsidRPr="009F52C2" w:rsidRDefault="006715F9" w:rsidP="006715F9">
      <w:pPr>
        <w:ind w:left="-15"/>
        <w:rPr>
          <w:rFonts w:cstheme="minorHAnsi"/>
          <w:sz w:val="22"/>
          <w:szCs w:val="22"/>
        </w:rPr>
      </w:pPr>
      <w:r w:rsidRPr="009F52C2">
        <w:rPr>
          <w:rFonts w:cstheme="minorHAnsi"/>
          <w:sz w:val="22"/>
          <w:szCs w:val="22"/>
        </w:rPr>
        <w:t xml:space="preserve">9.7. Indien zulks als voorwaarde voor subsidieverlening gesteld wordt, worden de jaarstukken ter kennisneming toegezonden aan de subsidiërende organisatie of instelling. </w:t>
      </w:r>
    </w:p>
    <w:p w14:paraId="529498E5" w14:textId="77777777" w:rsidR="006715F9" w:rsidRPr="009F52C2" w:rsidRDefault="006715F9" w:rsidP="006715F9">
      <w:pPr>
        <w:ind w:left="-15"/>
        <w:rPr>
          <w:rFonts w:cstheme="minorHAnsi"/>
          <w:sz w:val="22"/>
          <w:szCs w:val="22"/>
        </w:rPr>
      </w:pPr>
      <w:r w:rsidRPr="009F52C2">
        <w:rPr>
          <w:rFonts w:cstheme="minorHAnsi"/>
          <w:sz w:val="22"/>
          <w:szCs w:val="22"/>
        </w:rPr>
        <w:t xml:space="preserve">9.8. Jaarlijks, zo mogelijk vóór de afloop van het lopende boekjaar doch uiterlijk één (1) maand na het begin van het nieuwe boekjaar stelt het bestuur een jaarplan en de begroting met betrekking tot het nieuwe boekjaar vast. </w:t>
      </w:r>
    </w:p>
    <w:p w14:paraId="29BA5F5C" w14:textId="77777777" w:rsidR="006715F9" w:rsidRPr="009F52C2" w:rsidRDefault="006715F9" w:rsidP="006715F9">
      <w:pPr>
        <w:pStyle w:val="Kop1"/>
        <w:ind w:left="0" w:right="1161"/>
        <w:rPr>
          <w:rFonts w:asciiTheme="minorHAnsi" w:hAnsiTheme="minorHAnsi" w:cstheme="minorHAnsi"/>
          <w:szCs w:val="22"/>
          <w:u w:val="none"/>
        </w:rPr>
      </w:pPr>
    </w:p>
    <w:p w14:paraId="6DE921EA" w14:textId="24B60205" w:rsidR="006715F9" w:rsidRPr="009F52C2" w:rsidRDefault="009F52C2" w:rsidP="006715F9">
      <w:pPr>
        <w:pStyle w:val="Kop1"/>
        <w:ind w:left="0" w:right="1161"/>
        <w:rPr>
          <w:rFonts w:asciiTheme="minorHAnsi" w:hAnsiTheme="minorHAnsi" w:cstheme="minorHAnsi"/>
          <w:szCs w:val="22"/>
          <w:highlight w:val="yellow"/>
          <w:u w:val="none"/>
        </w:rPr>
      </w:pPr>
      <w:r w:rsidRPr="009F52C2">
        <w:rPr>
          <w:rFonts w:asciiTheme="minorHAnsi" w:hAnsiTheme="minorHAnsi" w:cstheme="minorHAnsi"/>
          <w:szCs w:val="22"/>
          <w:highlight w:val="yellow"/>
          <w:u w:val="none"/>
        </w:rPr>
        <w:t>Leden</w:t>
      </w:r>
      <w:r w:rsidR="006715F9" w:rsidRPr="009F52C2">
        <w:rPr>
          <w:rFonts w:asciiTheme="minorHAnsi" w:hAnsiTheme="minorHAnsi" w:cstheme="minorHAnsi"/>
          <w:szCs w:val="22"/>
          <w:highlight w:val="yellow"/>
          <w:u w:val="none"/>
        </w:rPr>
        <w:t xml:space="preserve">raad </w:t>
      </w:r>
    </w:p>
    <w:p w14:paraId="23C6F184" w14:textId="77777777" w:rsidR="006715F9" w:rsidRPr="009F52C2" w:rsidRDefault="006715F9" w:rsidP="006715F9">
      <w:pPr>
        <w:pStyle w:val="Kop2"/>
        <w:ind w:left="0"/>
        <w:rPr>
          <w:rFonts w:asciiTheme="minorHAnsi" w:hAnsiTheme="minorHAnsi" w:cstheme="minorHAnsi"/>
          <w:szCs w:val="22"/>
          <w:highlight w:val="yellow"/>
          <w:u w:val="none"/>
        </w:rPr>
      </w:pPr>
      <w:r w:rsidRPr="009F52C2">
        <w:rPr>
          <w:rFonts w:asciiTheme="minorHAnsi" w:hAnsiTheme="minorHAnsi" w:cstheme="minorHAnsi"/>
          <w:szCs w:val="22"/>
          <w:highlight w:val="yellow"/>
          <w:u w:val="none"/>
        </w:rPr>
        <w:t xml:space="preserve">Artikel 10 </w:t>
      </w:r>
    </w:p>
    <w:p w14:paraId="222C10D3" w14:textId="0B20E819" w:rsidR="006715F9" w:rsidRPr="009F52C2" w:rsidRDefault="006715F9" w:rsidP="006715F9">
      <w:pPr>
        <w:tabs>
          <w:tab w:val="center" w:pos="3395"/>
        </w:tabs>
        <w:rPr>
          <w:rFonts w:cstheme="minorHAnsi"/>
          <w:sz w:val="22"/>
          <w:szCs w:val="22"/>
          <w:highlight w:val="yellow"/>
        </w:rPr>
      </w:pPr>
      <w:r w:rsidRPr="009F52C2">
        <w:rPr>
          <w:rFonts w:cstheme="minorHAnsi"/>
          <w:sz w:val="22"/>
          <w:szCs w:val="22"/>
          <w:highlight w:val="yellow"/>
        </w:rPr>
        <w:t xml:space="preserve">10.1. Het bestuur kan besluiten een </w:t>
      </w:r>
      <w:r w:rsidR="009F52C2" w:rsidRPr="009F52C2">
        <w:rPr>
          <w:rFonts w:cstheme="minorHAnsi"/>
          <w:sz w:val="22"/>
          <w:szCs w:val="22"/>
          <w:highlight w:val="yellow"/>
        </w:rPr>
        <w:t>leden</w:t>
      </w:r>
      <w:r w:rsidRPr="009F52C2">
        <w:rPr>
          <w:rFonts w:cstheme="minorHAnsi"/>
          <w:sz w:val="22"/>
          <w:szCs w:val="22"/>
          <w:highlight w:val="yellow"/>
        </w:rPr>
        <w:t xml:space="preserve">raad in te stellen. </w:t>
      </w:r>
    </w:p>
    <w:p w14:paraId="0F8E2727" w14:textId="51FFF540" w:rsidR="006715F9" w:rsidRPr="009F52C2" w:rsidRDefault="006715F9" w:rsidP="006715F9">
      <w:pPr>
        <w:ind w:left="-15"/>
        <w:rPr>
          <w:rFonts w:cstheme="minorHAnsi"/>
          <w:sz w:val="22"/>
          <w:szCs w:val="22"/>
          <w:highlight w:val="yellow"/>
        </w:rPr>
      </w:pPr>
      <w:r w:rsidRPr="009F52C2">
        <w:rPr>
          <w:rFonts w:cstheme="minorHAnsi"/>
          <w:sz w:val="22"/>
          <w:szCs w:val="22"/>
          <w:highlight w:val="yellow"/>
        </w:rPr>
        <w:t xml:space="preserve">10.2. Leden van de </w:t>
      </w:r>
      <w:proofErr w:type="spellStart"/>
      <w:r w:rsidR="009F52C2" w:rsidRPr="009F52C2">
        <w:rPr>
          <w:rFonts w:cstheme="minorHAnsi"/>
          <w:sz w:val="22"/>
          <w:szCs w:val="22"/>
          <w:highlight w:val="yellow"/>
        </w:rPr>
        <w:t>leden</w:t>
      </w:r>
      <w:r w:rsidRPr="009F52C2">
        <w:rPr>
          <w:rFonts w:cstheme="minorHAnsi"/>
          <w:sz w:val="22"/>
          <w:szCs w:val="22"/>
          <w:highlight w:val="yellow"/>
        </w:rPr>
        <w:t>nraad</w:t>
      </w:r>
      <w:proofErr w:type="spellEnd"/>
      <w:r w:rsidRPr="009F52C2">
        <w:rPr>
          <w:rFonts w:cstheme="minorHAnsi"/>
          <w:sz w:val="22"/>
          <w:szCs w:val="22"/>
          <w:highlight w:val="yellow"/>
        </w:rPr>
        <w:t xml:space="preserve"> zijn natuurlijke personen die bestuurslid of medewerker dienen te zijn van een aangesloten sportorganisatie. Het lidmaatschap van de klantenraad eindigt indien en zodra de functie bij de aangesloten sportorganisatie eindigt. </w:t>
      </w:r>
    </w:p>
    <w:p w14:paraId="5B80B4FE" w14:textId="77777777" w:rsidR="006715F9" w:rsidRPr="009F52C2" w:rsidRDefault="006715F9" w:rsidP="009F52C2">
      <w:pPr>
        <w:rPr>
          <w:rFonts w:cstheme="minorHAnsi"/>
          <w:sz w:val="22"/>
          <w:szCs w:val="22"/>
          <w:highlight w:val="yellow"/>
        </w:rPr>
      </w:pPr>
      <w:r w:rsidRPr="009F52C2">
        <w:rPr>
          <w:rFonts w:cstheme="minorHAnsi"/>
          <w:sz w:val="22"/>
          <w:szCs w:val="22"/>
          <w:highlight w:val="yellow"/>
        </w:rPr>
        <w:t xml:space="preserve">10.3. Leden van de klantenraad worden benoemd en ontslagen door het bestuur. </w:t>
      </w:r>
    </w:p>
    <w:p w14:paraId="73AC6C75" w14:textId="77777777" w:rsidR="006715F9" w:rsidRPr="009F52C2" w:rsidRDefault="006715F9" w:rsidP="006715F9">
      <w:pPr>
        <w:rPr>
          <w:rFonts w:cstheme="minorHAnsi"/>
          <w:sz w:val="22"/>
          <w:szCs w:val="22"/>
          <w:highlight w:val="yellow"/>
        </w:rPr>
      </w:pPr>
      <w:r w:rsidRPr="009F52C2">
        <w:rPr>
          <w:rFonts w:cstheme="minorHAnsi"/>
          <w:sz w:val="22"/>
          <w:szCs w:val="22"/>
          <w:highlight w:val="yellow"/>
        </w:rPr>
        <w:t xml:space="preserve">10.4. De klantenraad staat het bestuur gevraagd en ongevraagd met advies ter zijde. </w:t>
      </w:r>
    </w:p>
    <w:p w14:paraId="38C9ABD5" w14:textId="77777777" w:rsidR="006715F9" w:rsidRPr="009F52C2" w:rsidRDefault="006715F9" w:rsidP="006715F9">
      <w:pPr>
        <w:ind w:left="-15"/>
        <w:rPr>
          <w:rFonts w:cstheme="minorHAnsi"/>
          <w:sz w:val="22"/>
          <w:szCs w:val="22"/>
          <w:highlight w:val="yellow"/>
        </w:rPr>
      </w:pPr>
      <w:r w:rsidRPr="009F52C2">
        <w:rPr>
          <w:rFonts w:cstheme="minorHAnsi"/>
          <w:sz w:val="22"/>
          <w:szCs w:val="22"/>
          <w:highlight w:val="yellow"/>
        </w:rPr>
        <w:t xml:space="preserve">10.5. Jaarlijks wordt ten minste één (1) plenaire vergadering gehouden tussen het bestuur en de klantenraad. </w:t>
      </w:r>
    </w:p>
    <w:p w14:paraId="2BD1D070" w14:textId="77777777" w:rsidR="006715F9" w:rsidRPr="009F52C2" w:rsidRDefault="006715F9" w:rsidP="006715F9">
      <w:pPr>
        <w:ind w:left="-15"/>
        <w:rPr>
          <w:rFonts w:cstheme="minorHAnsi"/>
          <w:sz w:val="22"/>
          <w:szCs w:val="22"/>
        </w:rPr>
      </w:pPr>
      <w:r w:rsidRPr="009F52C2">
        <w:rPr>
          <w:rFonts w:cstheme="minorHAnsi"/>
          <w:sz w:val="22"/>
          <w:szCs w:val="22"/>
          <w:highlight w:val="yellow"/>
        </w:rPr>
        <w:t>10.6. Het bestuur kan een klantenraad reglement opstellen waarin die onderwerpen worden geregeld, welke niet in deze statuten zijn vervat.</w:t>
      </w:r>
      <w:r w:rsidRPr="009F52C2">
        <w:rPr>
          <w:rFonts w:cstheme="minorHAnsi"/>
          <w:sz w:val="22"/>
          <w:szCs w:val="22"/>
        </w:rPr>
        <w:t xml:space="preserve"> </w:t>
      </w:r>
    </w:p>
    <w:p w14:paraId="2B362C29" w14:textId="77777777" w:rsidR="006715F9" w:rsidRPr="009F52C2" w:rsidRDefault="006715F9" w:rsidP="006715F9">
      <w:pPr>
        <w:pStyle w:val="Kop1"/>
        <w:ind w:left="0" w:right="1161"/>
        <w:rPr>
          <w:rFonts w:asciiTheme="minorHAnsi" w:hAnsiTheme="minorHAnsi" w:cstheme="minorHAnsi"/>
          <w:szCs w:val="22"/>
          <w:u w:val="none"/>
        </w:rPr>
      </w:pPr>
    </w:p>
    <w:p w14:paraId="5848E1B5" w14:textId="77777777" w:rsidR="006715F9" w:rsidRPr="009F52C2" w:rsidRDefault="006715F9" w:rsidP="006715F9">
      <w:pPr>
        <w:pStyle w:val="Kop1"/>
        <w:ind w:left="0" w:right="1161"/>
        <w:rPr>
          <w:rFonts w:asciiTheme="minorHAnsi" w:hAnsiTheme="minorHAnsi" w:cstheme="minorHAnsi"/>
          <w:szCs w:val="22"/>
          <w:u w:val="none"/>
        </w:rPr>
      </w:pPr>
      <w:r w:rsidRPr="009F52C2">
        <w:rPr>
          <w:rFonts w:asciiTheme="minorHAnsi" w:hAnsiTheme="minorHAnsi" w:cstheme="minorHAnsi"/>
          <w:szCs w:val="22"/>
          <w:u w:val="none"/>
        </w:rPr>
        <w:t xml:space="preserve">Reglement </w:t>
      </w:r>
    </w:p>
    <w:p w14:paraId="7F07BB29" w14:textId="77777777" w:rsidR="006715F9" w:rsidRPr="009F52C2" w:rsidRDefault="006715F9" w:rsidP="006715F9">
      <w:pPr>
        <w:pStyle w:val="Kop2"/>
        <w:ind w:left="0"/>
        <w:rPr>
          <w:rFonts w:asciiTheme="minorHAnsi" w:hAnsiTheme="minorHAnsi" w:cstheme="minorHAnsi"/>
          <w:szCs w:val="22"/>
          <w:u w:val="none"/>
        </w:rPr>
      </w:pPr>
      <w:r w:rsidRPr="009F52C2">
        <w:rPr>
          <w:rFonts w:asciiTheme="minorHAnsi" w:hAnsiTheme="minorHAnsi" w:cstheme="minorHAnsi"/>
          <w:szCs w:val="22"/>
          <w:u w:val="none"/>
        </w:rPr>
        <w:t xml:space="preserve">Artikel 11 </w:t>
      </w:r>
    </w:p>
    <w:p w14:paraId="66A40F00" w14:textId="77777777" w:rsidR="006715F9" w:rsidRPr="009F52C2" w:rsidRDefault="006715F9" w:rsidP="006715F9">
      <w:pPr>
        <w:ind w:left="-15"/>
        <w:rPr>
          <w:rFonts w:cstheme="minorHAnsi"/>
          <w:sz w:val="22"/>
          <w:szCs w:val="22"/>
        </w:rPr>
      </w:pPr>
      <w:r w:rsidRPr="009F52C2">
        <w:rPr>
          <w:rFonts w:cstheme="minorHAnsi"/>
          <w:sz w:val="22"/>
          <w:szCs w:val="22"/>
        </w:rPr>
        <w:t xml:space="preserve">11.1. Het bestuur is bevoegd een of meer reglementen vast te stellen, waarin die onderwerpen worden geregeld, welke niet in deze statuten zijn vervat. </w:t>
      </w:r>
    </w:p>
    <w:p w14:paraId="3EE05DA0" w14:textId="77777777" w:rsidR="006715F9" w:rsidRPr="009F52C2" w:rsidRDefault="006715F9" w:rsidP="006715F9">
      <w:pPr>
        <w:tabs>
          <w:tab w:val="center" w:pos="3864"/>
        </w:tabs>
        <w:rPr>
          <w:rFonts w:cstheme="minorHAnsi"/>
          <w:sz w:val="22"/>
          <w:szCs w:val="22"/>
        </w:rPr>
      </w:pPr>
      <w:r w:rsidRPr="009F52C2">
        <w:rPr>
          <w:rFonts w:cstheme="minorHAnsi"/>
          <w:sz w:val="22"/>
          <w:szCs w:val="22"/>
        </w:rPr>
        <w:t xml:space="preserve">11.2. Een reglement mag niet met de wet of deze statuten in strijd zijn. </w:t>
      </w:r>
    </w:p>
    <w:p w14:paraId="407488CF" w14:textId="77777777" w:rsidR="006715F9" w:rsidRPr="009F52C2" w:rsidRDefault="006715F9" w:rsidP="009F52C2">
      <w:pPr>
        <w:rPr>
          <w:rFonts w:cstheme="minorHAnsi"/>
          <w:sz w:val="22"/>
          <w:szCs w:val="22"/>
        </w:rPr>
      </w:pPr>
      <w:r w:rsidRPr="009F52C2">
        <w:rPr>
          <w:rFonts w:cstheme="minorHAnsi"/>
          <w:sz w:val="22"/>
          <w:szCs w:val="22"/>
        </w:rPr>
        <w:t xml:space="preserve">11.3. Het bestuur is te allen tijde bevoegd een vastgesteld reglement te wijzigen of in te trekken. </w:t>
      </w:r>
    </w:p>
    <w:p w14:paraId="51B14431" w14:textId="77777777" w:rsidR="006715F9" w:rsidRPr="009F52C2" w:rsidRDefault="006715F9" w:rsidP="006715F9">
      <w:pPr>
        <w:ind w:left="-15"/>
        <w:rPr>
          <w:rFonts w:cstheme="minorHAnsi"/>
          <w:sz w:val="22"/>
          <w:szCs w:val="22"/>
        </w:rPr>
      </w:pPr>
      <w:r w:rsidRPr="009F52C2">
        <w:rPr>
          <w:rFonts w:cstheme="minorHAnsi"/>
          <w:sz w:val="22"/>
          <w:szCs w:val="22"/>
        </w:rPr>
        <w:t xml:space="preserve">11.4. Voor besluiten tot vaststelling, wijziging of intrekking van het reglement is een meerderheid van ten minste twee/derde (2/3e) van de uitgebrachte stemmen vereist. </w:t>
      </w:r>
    </w:p>
    <w:p w14:paraId="1891E139" w14:textId="77777777" w:rsidR="006715F9" w:rsidRPr="009F52C2" w:rsidRDefault="006715F9" w:rsidP="006715F9">
      <w:pPr>
        <w:pStyle w:val="Kop1"/>
        <w:ind w:left="0" w:right="1161"/>
        <w:rPr>
          <w:rFonts w:asciiTheme="minorHAnsi" w:hAnsiTheme="minorHAnsi" w:cstheme="minorHAnsi"/>
          <w:szCs w:val="22"/>
          <w:u w:val="none"/>
        </w:rPr>
      </w:pPr>
    </w:p>
    <w:p w14:paraId="2F79FDE2" w14:textId="77777777" w:rsidR="006715F9" w:rsidRPr="009F52C2" w:rsidRDefault="006715F9" w:rsidP="006715F9">
      <w:pPr>
        <w:pStyle w:val="Kop1"/>
        <w:ind w:left="0" w:right="1161"/>
        <w:rPr>
          <w:rFonts w:asciiTheme="minorHAnsi" w:hAnsiTheme="minorHAnsi" w:cstheme="minorHAnsi"/>
          <w:szCs w:val="22"/>
          <w:u w:val="none"/>
        </w:rPr>
      </w:pPr>
      <w:r w:rsidRPr="009F52C2">
        <w:rPr>
          <w:rFonts w:asciiTheme="minorHAnsi" w:hAnsiTheme="minorHAnsi" w:cstheme="minorHAnsi"/>
          <w:szCs w:val="22"/>
          <w:u w:val="none"/>
        </w:rPr>
        <w:t xml:space="preserve">Statutenwijziging, fusie, splitsing en omzetting </w:t>
      </w:r>
    </w:p>
    <w:p w14:paraId="760D8716" w14:textId="77777777" w:rsidR="006715F9" w:rsidRPr="009F52C2" w:rsidRDefault="006715F9" w:rsidP="006715F9">
      <w:pPr>
        <w:pStyle w:val="Kop2"/>
        <w:ind w:left="0"/>
        <w:rPr>
          <w:rFonts w:asciiTheme="minorHAnsi" w:hAnsiTheme="minorHAnsi" w:cstheme="minorHAnsi"/>
          <w:szCs w:val="22"/>
          <w:u w:val="none"/>
        </w:rPr>
      </w:pPr>
      <w:r w:rsidRPr="009F52C2">
        <w:rPr>
          <w:rFonts w:asciiTheme="minorHAnsi" w:hAnsiTheme="minorHAnsi" w:cstheme="minorHAnsi"/>
          <w:szCs w:val="22"/>
          <w:u w:val="none"/>
        </w:rPr>
        <w:t xml:space="preserve">Artikel 12 </w:t>
      </w:r>
    </w:p>
    <w:p w14:paraId="00045BD8" w14:textId="77777777" w:rsidR="006715F9" w:rsidRPr="009F52C2" w:rsidRDefault="006715F9" w:rsidP="006715F9">
      <w:pPr>
        <w:ind w:left="-15"/>
        <w:rPr>
          <w:rFonts w:cstheme="minorHAnsi"/>
          <w:sz w:val="22"/>
          <w:szCs w:val="22"/>
        </w:rPr>
      </w:pPr>
      <w:r w:rsidRPr="009F52C2">
        <w:rPr>
          <w:rFonts w:cstheme="minorHAnsi"/>
          <w:sz w:val="22"/>
          <w:szCs w:val="22"/>
        </w:rPr>
        <w:t xml:space="preserve">12.1. Het bestuur is bevoegd deze statuten te wijzigen. Het besluit daartoe, alsmede het besluit tot fusie, splitsing en omzetting, moet worden genomen met een meerderheid van ten minste drie/vierde (3/4e) van de uitgebrachte stemmen in een vergadering waarin alle bestuursleden aanwezig of vertegenwoordigd zijn, zonder dat in het bestuur enige vacature bestaat. </w:t>
      </w:r>
    </w:p>
    <w:p w14:paraId="424422E5" w14:textId="77777777" w:rsidR="006715F9" w:rsidRPr="009F52C2" w:rsidRDefault="006715F9" w:rsidP="006715F9">
      <w:pPr>
        <w:ind w:left="-15"/>
        <w:rPr>
          <w:rFonts w:cstheme="minorHAnsi"/>
          <w:sz w:val="22"/>
          <w:szCs w:val="22"/>
        </w:rPr>
      </w:pPr>
      <w:r w:rsidRPr="009F52C2">
        <w:rPr>
          <w:rFonts w:cstheme="minorHAnsi"/>
          <w:sz w:val="22"/>
          <w:szCs w:val="22"/>
        </w:rPr>
        <w:t xml:space="preserve">12.2. Indien in een vergadering als in artikel 12.1 bedoelt het vereiste aantal bestuursleden niet aanwezig of vertegenwoordigd is, kan na twee (2) weken maar uiterlijk binnen vier (4) weken na de eerste vergadering een tweede vergadering worden gehouden waarin over het desbetreffende onderwerp met drie/vierde (3/4e) van de uitgebrachte stemmen kan worden besloten mits ter vergadering ten minste de helft van de bestuursleden als in artikel 12.1 bedoeld, aanwezig of vertegenwoordigd is. </w:t>
      </w:r>
    </w:p>
    <w:p w14:paraId="4AFB7239" w14:textId="77777777" w:rsidR="006715F9" w:rsidRPr="009F52C2" w:rsidRDefault="006715F9" w:rsidP="006715F9">
      <w:pPr>
        <w:ind w:left="-15"/>
        <w:rPr>
          <w:rFonts w:cstheme="minorHAnsi"/>
          <w:sz w:val="22"/>
          <w:szCs w:val="22"/>
        </w:rPr>
      </w:pPr>
      <w:r w:rsidRPr="009F52C2">
        <w:rPr>
          <w:rFonts w:cstheme="minorHAnsi"/>
          <w:sz w:val="22"/>
          <w:szCs w:val="22"/>
        </w:rPr>
        <w:lastRenderedPageBreak/>
        <w:t xml:space="preserve">12.3. Wijziging van de statuten, fusie, splitsing en omzetting moeten op straffe van nietigheid bij notariële akte tot stand komen. Iedere bestuurder is bevoegd die akte te ondertekenen. </w:t>
      </w:r>
    </w:p>
    <w:p w14:paraId="2B59E3E7" w14:textId="77777777" w:rsidR="006715F9" w:rsidRPr="009F52C2" w:rsidRDefault="006715F9" w:rsidP="006715F9">
      <w:pPr>
        <w:rPr>
          <w:rFonts w:cstheme="minorHAnsi"/>
          <w:sz w:val="22"/>
          <w:szCs w:val="22"/>
        </w:rPr>
      </w:pPr>
      <w:r w:rsidRPr="009F52C2">
        <w:rPr>
          <w:rFonts w:cstheme="minorHAnsi"/>
          <w:sz w:val="22"/>
          <w:szCs w:val="22"/>
        </w:rPr>
        <w:t xml:space="preserve">12.4. Het bestuur is verplicht een authentiek afschrift van de akte van statutenwijziging, fusie, splitsing of omzetting alsmede zo nodig de doorlopende tekst van de gewijzigde statuten neer te leggen ten kantore van het handelsregister. </w:t>
      </w:r>
    </w:p>
    <w:p w14:paraId="3288DDAD" w14:textId="77777777" w:rsidR="006715F9" w:rsidRPr="009F52C2" w:rsidRDefault="006715F9" w:rsidP="006715F9">
      <w:pPr>
        <w:pStyle w:val="Kop1"/>
        <w:ind w:left="0" w:right="1161"/>
        <w:rPr>
          <w:rFonts w:asciiTheme="minorHAnsi" w:hAnsiTheme="minorHAnsi" w:cstheme="minorHAnsi"/>
          <w:szCs w:val="22"/>
          <w:u w:val="none"/>
        </w:rPr>
      </w:pPr>
    </w:p>
    <w:p w14:paraId="47ACF7A2" w14:textId="77777777" w:rsidR="006715F9" w:rsidRPr="009F52C2" w:rsidRDefault="006715F9" w:rsidP="006715F9">
      <w:pPr>
        <w:pStyle w:val="Kop1"/>
        <w:ind w:left="0" w:right="1161"/>
        <w:rPr>
          <w:rFonts w:asciiTheme="minorHAnsi" w:hAnsiTheme="minorHAnsi" w:cstheme="minorHAnsi"/>
          <w:szCs w:val="22"/>
          <w:u w:val="none"/>
        </w:rPr>
      </w:pPr>
      <w:r w:rsidRPr="009F52C2">
        <w:rPr>
          <w:rFonts w:asciiTheme="minorHAnsi" w:hAnsiTheme="minorHAnsi" w:cstheme="minorHAnsi"/>
          <w:szCs w:val="22"/>
          <w:u w:val="none"/>
        </w:rPr>
        <w:t xml:space="preserve">Ontbinding en vereffening </w:t>
      </w:r>
    </w:p>
    <w:p w14:paraId="51A4EE1F" w14:textId="77777777" w:rsidR="006715F9" w:rsidRPr="009F52C2" w:rsidRDefault="006715F9" w:rsidP="006715F9">
      <w:pPr>
        <w:pStyle w:val="Kop2"/>
        <w:ind w:left="0"/>
        <w:rPr>
          <w:rFonts w:asciiTheme="minorHAnsi" w:hAnsiTheme="minorHAnsi" w:cstheme="minorHAnsi"/>
          <w:szCs w:val="22"/>
          <w:u w:val="none"/>
        </w:rPr>
      </w:pPr>
      <w:r w:rsidRPr="009F52C2">
        <w:rPr>
          <w:rFonts w:asciiTheme="minorHAnsi" w:hAnsiTheme="minorHAnsi" w:cstheme="minorHAnsi"/>
          <w:szCs w:val="22"/>
          <w:u w:val="none"/>
        </w:rPr>
        <w:t xml:space="preserve">Artikel 13 </w:t>
      </w:r>
    </w:p>
    <w:p w14:paraId="3F500729" w14:textId="77777777" w:rsidR="006715F9" w:rsidRPr="009F52C2" w:rsidRDefault="006715F9" w:rsidP="006715F9">
      <w:pPr>
        <w:rPr>
          <w:rFonts w:cstheme="minorHAnsi"/>
          <w:sz w:val="22"/>
          <w:szCs w:val="22"/>
        </w:rPr>
      </w:pPr>
      <w:r w:rsidRPr="009F52C2">
        <w:rPr>
          <w:rFonts w:cstheme="minorHAnsi"/>
          <w:sz w:val="22"/>
          <w:szCs w:val="22"/>
        </w:rPr>
        <w:t xml:space="preserve">13.1. Het bestuur is bevoegd de Stichting te ontbinden. Op het daartoe te nemen besluit is het bepaalde in artikel 12.1 en 12.2 van overeenkomstige toepassing. </w:t>
      </w:r>
    </w:p>
    <w:p w14:paraId="7C2F78F2" w14:textId="77777777" w:rsidR="006715F9" w:rsidRPr="009F52C2" w:rsidRDefault="006715F9" w:rsidP="006715F9">
      <w:pPr>
        <w:rPr>
          <w:rFonts w:cstheme="minorHAnsi"/>
          <w:sz w:val="22"/>
          <w:szCs w:val="22"/>
        </w:rPr>
      </w:pPr>
      <w:r w:rsidRPr="009F52C2">
        <w:rPr>
          <w:rFonts w:cstheme="minorHAnsi"/>
          <w:sz w:val="22"/>
          <w:szCs w:val="22"/>
        </w:rPr>
        <w:t xml:space="preserve">13.2. De Stichting blijft na haar ontbinding voortbestaan voor zover dit ter vereffening van haar vermogen nodig is. </w:t>
      </w:r>
    </w:p>
    <w:p w14:paraId="443FDFF0" w14:textId="77777777" w:rsidR="006715F9" w:rsidRPr="009F52C2" w:rsidRDefault="006715F9" w:rsidP="006715F9">
      <w:pPr>
        <w:rPr>
          <w:rFonts w:cstheme="minorHAnsi"/>
          <w:sz w:val="22"/>
          <w:szCs w:val="22"/>
        </w:rPr>
      </w:pPr>
      <w:r w:rsidRPr="009F52C2">
        <w:rPr>
          <w:rFonts w:cstheme="minorHAnsi"/>
          <w:sz w:val="22"/>
          <w:szCs w:val="22"/>
        </w:rPr>
        <w:t xml:space="preserve">13.3. De vereffening geschiedt door het bestuur; het bestuur is echter bevoegd een of meer vereffenaars te benoemen. </w:t>
      </w:r>
    </w:p>
    <w:p w14:paraId="617ED61F" w14:textId="77777777" w:rsidR="006715F9" w:rsidRPr="009F52C2" w:rsidRDefault="006715F9" w:rsidP="006715F9">
      <w:pPr>
        <w:rPr>
          <w:rFonts w:cstheme="minorHAnsi"/>
          <w:sz w:val="22"/>
          <w:szCs w:val="22"/>
        </w:rPr>
      </w:pPr>
      <w:r w:rsidRPr="009F52C2">
        <w:rPr>
          <w:rFonts w:cstheme="minorHAnsi"/>
          <w:sz w:val="22"/>
          <w:szCs w:val="22"/>
        </w:rPr>
        <w:t xml:space="preserve">13.4. De vereffenaars dragen er zorg voor, dat de ontbinding van de Stichting wordt ingeschreven in het handelsregister. </w:t>
      </w:r>
    </w:p>
    <w:p w14:paraId="59E95E98" w14:textId="77777777" w:rsidR="006715F9" w:rsidRPr="009F52C2" w:rsidRDefault="006715F9" w:rsidP="006715F9">
      <w:pPr>
        <w:rPr>
          <w:rFonts w:cstheme="minorHAnsi"/>
          <w:sz w:val="22"/>
          <w:szCs w:val="22"/>
        </w:rPr>
      </w:pPr>
      <w:r w:rsidRPr="009F52C2">
        <w:rPr>
          <w:rFonts w:cstheme="minorHAnsi"/>
          <w:sz w:val="22"/>
          <w:szCs w:val="22"/>
        </w:rPr>
        <w:t xml:space="preserve">13.5. Gedurende de vereffening blijven de bepalingen van deze statuten en het eventuele reglement van kracht. </w:t>
      </w:r>
    </w:p>
    <w:p w14:paraId="68DEC64E" w14:textId="77777777" w:rsidR="006715F9" w:rsidRPr="009F52C2" w:rsidRDefault="006715F9" w:rsidP="006715F9">
      <w:pPr>
        <w:rPr>
          <w:rFonts w:cstheme="minorHAnsi"/>
          <w:sz w:val="22"/>
          <w:szCs w:val="22"/>
        </w:rPr>
      </w:pPr>
      <w:r w:rsidRPr="009F52C2">
        <w:rPr>
          <w:rFonts w:cstheme="minorHAnsi"/>
          <w:sz w:val="22"/>
          <w:szCs w:val="22"/>
        </w:rPr>
        <w:t xml:space="preserve">13.6. Een eventueel batig saldo van de ontbonden Stichting wordt zoveel mogelijk besteed overeenkomstig het doel van de Stichting, te bepalen door het bestuur. </w:t>
      </w:r>
    </w:p>
    <w:p w14:paraId="456A9D6A" w14:textId="77777777" w:rsidR="006715F9" w:rsidRPr="009F52C2" w:rsidRDefault="006715F9" w:rsidP="006715F9">
      <w:pPr>
        <w:rPr>
          <w:rFonts w:cstheme="minorHAnsi"/>
          <w:sz w:val="22"/>
          <w:szCs w:val="22"/>
        </w:rPr>
      </w:pPr>
      <w:r w:rsidRPr="009F52C2">
        <w:rPr>
          <w:rFonts w:cstheme="minorHAnsi"/>
          <w:sz w:val="22"/>
          <w:szCs w:val="22"/>
        </w:rPr>
        <w:t xml:space="preserve">13.7. Na afloop van de vereffening blijven de boeken gedurende zeven (7) jaren berusten onder een door het bestuur aan te wijzen bewaarder. </w:t>
      </w:r>
    </w:p>
    <w:p w14:paraId="2625C7BF" w14:textId="77777777" w:rsidR="006715F9" w:rsidRPr="009F52C2" w:rsidRDefault="006715F9" w:rsidP="006715F9">
      <w:pPr>
        <w:pStyle w:val="Kop2"/>
        <w:ind w:left="0"/>
        <w:rPr>
          <w:rFonts w:asciiTheme="minorHAnsi" w:hAnsiTheme="minorHAnsi" w:cstheme="minorHAnsi"/>
          <w:szCs w:val="22"/>
          <w:u w:val="none"/>
        </w:rPr>
      </w:pPr>
      <w:r w:rsidRPr="009F52C2">
        <w:rPr>
          <w:rFonts w:asciiTheme="minorHAnsi" w:hAnsiTheme="minorHAnsi" w:cstheme="minorHAnsi"/>
          <w:szCs w:val="22"/>
          <w:u w:val="none"/>
        </w:rPr>
        <w:t xml:space="preserve">Artikel 14 </w:t>
      </w:r>
    </w:p>
    <w:p w14:paraId="126CB4DE" w14:textId="77777777" w:rsidR="006715F9" w:rsidRPr="009F52C2" w:rsidRDefault="006715F9" w:rsidP="006715F9">
      <w:pPr>
        <w:rPr>
          <w:rFonts w:cstheme="minorHAnsi"/>
          <w:sz w:val="22"/>
          <w:szCs w:val="22"/>
        </w:rPr>
      </w:pPr>
      <w:r w:rsidRPr="009F52C2">
        <w:rPr>
          <w:rFonts w:cstheme="minorHAnsi"/>
          <w:sz w:val="22"/>
          <w:szCs w:val="22"/>
        </w:rPr>
        <w:t>In alle gevallen, waarin noch de wet noch de statuten of verdere reglementen voorzien, beslist het bestuur.</w:t>
      </w:r>
    </w:p>
    <w:p w14:paraId="6F637140" w14:textId="77777777" w:rsidR="006715F9" w:rsidRPr="009F52C2" w:rsidRDefault="006715F9" w:rsidP="006715F9">
      <w:pPr>
        <w:rPr>
          <w:rFonts w:cstheme="minorHAnsi"/>
          <w:sz w:val="22"/>
          <w:szCs w:val="22"/>
        </w:rPr>
      </w:pPr>
    </w:p>
    <w:p w14:paraId="54FCA4D3" w14:textId="77777777" w:rsidR="006715F9" w:rsidRPr="009F52C2" w:rsidRDefault="006715F9" w:rsidP="006715F9">
      <w:pPr>
        <w:spacing w:line="259" w:lineRule="auto"/>
        <w:jc w:val="center"/>
        <w:rPr>
          <w:rFonts w:cstheme="minorHAnsi"/>
          <w:i/>
          <w:iCs/>
          <w:sz w:val="22"/>
          <w:szCs w:val="22"/>
        </w:rPr>
      </w:pPr>
      <w:r w:rsidRPr="009F52C2">
        <w:rPr>
          <w:rFonts w:cstheme="minorHAnsi"/>
          <w:b/>
          <w:i/>
          <w:iCs/>
          <w:sz w:val="22"/>
          <w:szCs w:val="22"/>
        </w:rPr>
        <w:t>(Einde statuten)</w:t>
      </w:r>
    </w:p>
    <w:p w14:paraId="7B4C272A" w14:textId="77777777" w:rsidR="006715F9" w:rsidRPr="009F52C2" w:rsidRDefault="006715F9" w:rsidP="006715F9">
      <w:pPr>
        <w:pStyle w:val="Kop3"/>
        <w:ind w:left="0" w:right="1161"/>
        <w:rPr>
          <w:rFonts w:asciiTheme="minorHAnsi" w:hAnsiTheme="minorHAnsi" w:cstheme="minorHAnsi"/>
          <w:szCs w:val="22"/>
          <w:u w:val="none"/>
        </w:rPr>
      </w:pPr>
    </w:p>
    <w:p w14:paraId="2B1B2411" w14:textId="77777777" w:rsidR="009F52C2" w:rsidRDefault="009F52C2" w:rsidP="006715F9">
      <w:pPr>
        <w:pStyle w:val="Kop3"/>
        <w:ind w:left="0" w:right="1161"/>
        <w:rPr>
          <w:rFonts w:asciiTheme="minorHAnsi" w:hAnsiTheme="minorHAnsi" w:cstheme="minorHAnsi"/>
          <w:szCs w:val="22"/>
          <w:u w:val="none"/>
        </w:rPr>
      </w:pPr>
    </w:p>
    <w:p w14:paraId="33876168" w14:textId="26C693A7" w:rsidR="006715F9" w:rsidRPr="009F52C2" w:rsidRDefault="006715F9" w:rsidP="006715F9">
      <w:pPr>
        <w:pStyle w:val="Kop3"/>
        <w:ind w:left="0" w:right="1161"/>
        <w:rPr>
          <w:rFonts w:asciiTheme="minorHAnsi" w:hAnsiTheme="minorHAnsi" w:cstheme="minorHAnsi"/>
          <w:szCs w:val="22"/>
          <w:u w:val="none"/>
        </w:rPr>
      </w:pPr>
      <w:r w:rsidRPr="009F52C2">
        <w:rPr>
          <w:rFonts w:asciiTheme="minorHAnsi" w:hAnsiTheme="minorHAnsi" w:cstheme="minorHAnsi"/>
          <w:szCs w:val="22"/>
          <w:u w:val="none"/>
        </w:rPr>
        <w:t xml:space="preserve">Slot akte </w:t>
      </w:r>
    </w:p>
    <w:p w14:paraId="6BB0A307" w14:textId="77777777" w:rsidR="006715F9" w:rsidRPr="009F52C2" w:rsidRDefault="006715F9" w:rsidP="006715F9">
      <w:pPr>
        <w:rPr>
          <w:rFonts w:cstheme="minorHAnsi"/>
          <w:sz w:val="22"/>
          <w:szCs w:val="22"/>
        </w:rPr>
      </w:pPr>
      <w:r w:rsidRPr="009F52C2">
        <w:rPr>
          <w:rFonts w:cstheme="minorHAnsi"/>
          <w:sz w:val="22"/>
          <w:szCs w:val="22"/>
        </w:rPr>
        <w:t xml:space="preserve">De comparant is mij, notaris, bekend. De identiteit van de comparant is, voor zover nog nodig, door mij, notaris, aan de hand van het hiervoor (eventueel) vermelde document vastgesteld. </w:t>
      </w:r>
    </w:p>
    <w:p w14:paraId="10D9876E" w14:textId="153F28A2" w:rsidR="00705A8A" w:rsidRPr="009F52C2" w:rsidRDefault="006715F9" w:rsidP="006715F9">
      <w:pPr>
        <w:ind w:right="139"/>
        <w:rPr>
          <w:rFonts w:cstheme="minorHAnsi"/>
          <w:sz w:val="22"/>
          <w:szCs w:val="22"/>
        </w:rPr>
      </w:pPr>
      <w:r w:rsidRPr="009F52C2">
        <w:rPr>
          <w:rFonts w:cstheme="minorHAnsi"/>
          <w:sz w:val="22"/>
          <w:szCs w:val="22"/>
        </w:rPr>
        <w:t>Deze akte is opgemaakt te Wassenaar op de datum als aan het begin van deze akte vermeld. De comparant heeft verklaard van de inhoud van deze akte te hebben kennisgenomen en op volledige voorlezing daarvan geen prijs te stellen.  Na zakelijke opgave van de inhoud van deze akte en een toelichting daarop is deze akte na beperkte voorlezing door de comparant ondertekend. Onmiddellijk daarna is deze akte door mij, notaris, ondertekend om…</w:t>
      </w:r>
    </w:p>
    <w:sectPr w:rsidR="00705A8A" w:rsidRPr="009F52C2" w:rsidSect="00D16298">
      <w:headerReference w:type="default" r:id="rId8"/>
      <w:pgSz w:w="11900" w:h="16820"/>
      <w:pgMar w:top="1701" w:right="141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FD3E4" w14:textId="77777777" w:rsidR="00E532D3" w:rsidRDefault="00E532D3" w:rsidP="00530E4D">
      <w:r>
        <w:separator/>
      </w:r>
    </w:p>
  </w:endnote>
  <w:endnote w:type="continuationSeparator" w:id="0">
    <w:p w14:paraId="40C57D14" w14:textId="77777777" w:rsidR="00E532D3" w:rsidRDefault="00E532D3" w:rsidP="0053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994A7" w14:textId="77777777" w:rsidR="00E532D3" w:rsidRDefault="00E532D3" w:rsidP="00530E4D">
      <w:r>
        <w:separator/>
      </w:r>
    </w:p>
  </w:footnote>
  <w:footnote w:type="continuationSeparator" w:id="0">
    <w:p w14:paraId="5009689A" w14:textId="77777777" w:rsidR="00E532D3" w:rsidRDefault="00E532D3" w:rsidP="00530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2FB36" w14:textId="77777777" w:rsidR="00295E22" w:rsidRDefault="00295E22" w:rsidP="00295E22">
    <w:pPr>
      <w:pStyle w:val="Koptekst"/>
      <w:jc w:val="right"/>
    </w:pPr>
  </w:p>
  <w:p w14:paraId="3C5BECE2" w14:textId="405DFE56" w:rsidR="00530E4D" w:rsidRDefault="00295E22" w:rsidP="00295E22">
    <w:pPr>
      <w:pStyle w:val="Koptekst"/>
      <w:jc w:val="right"/>
    </w:pPr>
    <w:r w:rsidRPr="00E86A99">
      <w:rPr>
        <w:noProof/>
      </w:rPr>
      <w:drawing>
        <wp:inline distT="0" distB="0" distL="0" distR="0" wp14:anchorId="0E4A356D" wp14:editId="5B786175">
          <wp:extent cx="2342733" cy="470686"/>
          <wp:effectExtent l="0" t="0" r="0" b="0"/>
          <wp:docPr id="11" name="Afbeelding 10">
            <a:extLst xmlns:a="http://schemas.openxmlformats.org/drawingml/2006/main">
              <a:ext uri="{FF2B5EF4-FFF2-40B4-BE49-F238E27FC236}">
                <a16:creationId xmlns:a16="http://schemas.microsoft.com/office/drawing/2014/main" id="{660CB5D5-5D31-124E-8290-AD34D8FF77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0">
                    <a:extLst>
                      <a:ext uri="{FF2B5EF4-FFF2-40B4-BE49-F238E27FC236}">
                        <a16:creationId xmlns:a16="http://schemas.microsoft.com/office/drawing/2014/main" id="{660CB5D5-5D31-124E-8290-AD34D8FF77D1}"/>
                      </a:ext>
                    </a:extLst>
                  </pic:cNvPr>
                  <pic:cNvPicPr>
                    <a:picLocks noChangeAspect="1"/>
                  </pic:cNvPicPr>
                </pic:nvPicPr>
                <pic:blipFill>
                  <a:blip r:embed="rId1"/>
                  <a:stretch>
                    <a:fillRect/>
                  </a:stretch>
                </pic:blipFill>
                <pic:spPr>
                  <a:xfrm>
                    <a:off x="0" y="0"/>
                    <a:ext cx="2386940" cy="479568"/>
                  </a:xfrm>
                  <a:prstGeom prst="rect">
                    <a:avLst/>
                  </a:prstGeom>
                </pic:spPr>
              </pic:pic>
            </a:graphicData>
          </a:graphic>
        </wp:inline>
      </w:drawing>
    </w:r>
    <w:r w:rsidR="002D3AAE">
      <w:rPr>
        <w:rFonts w:ascii="Helvetica" w:hAnsi="Helvetica"/>
        <w:noProof/>
        <w:sz w:val="18"/>
        <w:szCs w:val="18"/>
      </w:rPr>
      <w:drawing>
        <wp:anchor distT="0" distB="0" distL="114300" distR="114300" simplePos="0" relativeHeight="251659264" behindDoc="1" locked="1" layoutInCell="1" allowOverlap="1" wp14:anchorId="79D154B4" wp14:editId="07166C73">
          <wp:simplePos x="0" y="0"/>
          <wp:positionH relativeFrom="column">
            <wp:posOffset>-1068070</wp:posOffset>
          </wp:positionH>
          <wp:positionV relativeFrom="page">
            <wp:posOffset>-10795</wp:posOffset>
          </wp:positionV>
          <wp:extent cx="7559040" cy="1069784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LL-30 Briefpapier_01.pdf"/>
                  <pic:cNvPicPr/>
                </pic:nvPicPr>
                <pic:blipFill>
                  <a:blip r:embed="rId2">
                    <a:extLst>
                      <a:ext uri="{28A0092B-C50C-407E-A947-70E740481C1C}">
                        <a14:useLocalDpi xmlns:a14="http://schemas.microsoft.com/office/drawing/2010/main" val="0"/>
                      </a:ext>
                    </a:extLst>
                  </a:blip>
                  <a:stretch>
                    <a:fillRect/>
                  </a:stretch>
                </pic:blipFill>
                <pic:spPr>
                  <a:xfrm>
                    <a:off x="0" y="0"/>
                    <a:ext cx="7559040" cy="106978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15F52"/>
    <w:multiLevelType w:val="hybridMultilevel"/>
    <w:tmpl w:val="4AB2ED98"/>
    <w:lvl w:ilvl="0" w:tplc="0413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DBF02FA8">
      <w:start w:val="1"/>
      <w:numFmt w:val="bullet"/>
      <w:lvlText w:val="o"/>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A42772">
      <w:start w:val="1"/>
      <w:numFmt w:val="bullet"/>
      <w:lvlText w:val="▪"/>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AC8194">
      <w:start w:val="1"/>
      <w:numFmt w:val="bullet"/>
      <w:lvlText w:val="•"/>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CE6092">
      <w:start w:val="1"/>
      <w:numFmt w:val="bullet"/>
      <w:lvlText w:val="o"/>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C6CAE4">
      <w:start w:val="1"/>
      <w:numFmt w:val="bullet"/>
      <w:lvlText w:val="▪"/>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CAF910">
      <w:start w:val="1"/>
      <w:numFmt w:val="bullet"/>
      <w:lvlText w:val="•"/>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F60632">
      <w:start w:val="1"/>
      <w:numFmt w:val="bullet"/>
      <w:lvlText w:val="o"/>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6388048">
      <w:start w:val="1"/>
      <w:numFmt w:val="bullet"/>
      <w:lvlText w:val="▪"/>
      <w:lvlJc w:val="left"/>
      <w:pPr>
        <w:ind w:left="7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A7C4051"/>
    <w:multiLevelType w:val="hybridMultilevel"/>
    <w:tmpl w:val="55143E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B413F32"/>
    <w:multiLevelType w:val="hybridMultilevel"/>
    <w:tmpl w:val="47F86A70"/>
    <w:lvl w:ilvl="0" w:tplc="0413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A922EE36">
      <w:start w:val="1"/>
      <w:numFmt w:val="bullet"/>
      <w:lvlText w:val="o"/>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A8D0C2">
      <w:start w:val="1"/>
      <w:numFmt w:val="bullet"/>
      <w:lvlText w:val="▪"/>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C00FA8">
      <w:start w:val="1"/>
      <w:numFmt w:val="bullet"/>
      <w:lvlText w:val="•"/>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2E9102">
      <w:start w:val="1"/>
      <w:numFmt w:val="bullet"/>
      <w:lvlText w:val="o"/>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74FB7A">
      <w:start w:val="1"/>
      <w:numFmt w:val="bullet"/>
      <w:lvlText w:val="▪"/>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1AB784">
      <w:start w:val="1"/>
      <w:numFmt w:val="bullet"/>
      <w:lvlText w:val="•"/>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4C595C">
      <w:start w:val="1"/>
      <w:numFmt w:val="bullet"/>
      <w:lvlText w:val="o"/>
      <w:lvlJc w:val="left"/>
      <w:pPr>
        <w:ind w:left="6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323382">
      <w:start w:val="1"/>
      <w:numFmt w:val="bullet"/>
      <w:lvlText w:val="▪"/>
      <w:lvlJc w:val="left"/>
      <w:pPr>
        <w:ind w:left="7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2B"/>
    <w:rsid w:val="001033F0"/>
    <w:rsid w:val="00295E22"/>
    <w:rsid w:val="002D3AAE"/>
    <w:rsid w:val="00390A29"/>
    <w:rsid w:val="00511F7F"/>
    <w:rsid w:val="00530E4D"/>
    <w:rsid w:val="00630A2B"/>
    <w:rsid w:val="006715F9"/>
    <w:rsid w:val="006F3E31"/>
    <w:rsid w:val="00705A8A"/>
    <w:rsid w:val="00852CF8"/>
    <w:rsid w:val="00873A9D"/>
    <w:rsid w:val="00884DE2"/>
    <w:rsid w:val="008D4F12"/>
    <w:rsid w:val="009F52C2"/>
    <w:rsid w:val="00C02B4E"/>
    <w:rsid w:val="00CD6729"/>
    <w:rsid w:val="00CF4979"/>
    <w:rsid w:val="00D0534F"/>
    <w:rsid w:val="00D16298"/>
    <w:rsid w:val="00D3535C"/>
    <w:rsid w:val="00E05949"/>
    <w:rsid w:val="00E532D3"/>
    <w:rsid w:val="00E536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E412B"/>
  <w15:chartTrackingRefBased/>
  <w15:docId w15:val="{9946A768-51E2-5C4C-BDDC-F456DD56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rPr>
  </w:style>
  <w:style w:type="paragraph" w:styleId="Kop1">
    <w:name w:val="heading 1"/>
    <w:next w:val="Standaard"/>
    <w:link w:val="Kop1Char"/>
    <w:uiPriority w:val="9"/>
    <w:qFormat/>
    <w:rsid w:val="006715F9"/>
    <w:pPr>
      <w:keepNext/>
      <w:keepLines/>
      <w:spacing w:after="3" w:line="252" w:lineRule="auto"/>
      <w:ind w:left="10" w:hanging="10"/>
      <w:outlineLvl w:val="0"/>
    </w:pPr>
    <w:rPr>
      <w:rFonts w:ascii="Arial" w:eastAsia="Arial" w:hAnsi="Arial" w:cs="Arial"/>
      <w:b/>
      <w:color w:val="000000"/>
      <w:sz w:val="22"/>
      <w:u w:val="single" w:color="000000"/>
      <w:lang w:eastAsia="nl-NL"/>
    </w:rPr>
  </w:style>
  <w:style w:type="paragraph" w:styleId="Kop2">
    <w:name w:val="heading 2"/>
    <w:next w:val="Standaard"/>
    <w:link w:val="Kop2Char"/>
    <w:uiPriority w:val="9"/>
    <w:unhideWhenUsed/>
    <w:qFormat/>
    <w:rsid w:val="006715F9"/>
    <w:pPr>
      <w:keepNext/>
      <w:keepLines/>
      <w:spacing w:after="2" w:line="259" w:lineRule="auto"/>
      <w:ind w:left="10" w:hanging="10"/>
      <w:outlineLvl w:val="1"/>
    </w:pPr>
    <w:rPr>
      <w:rFonts w:ascii="Arial" w:eastAsia="Arial" w:hAnsi="Arial" w:cs="Arial"/>
      <w:color w:val="000000"/>
      <w:sz w:val="22"/>
      <w:u w:val="single" w:color="000000"/>
      <w:lang w:eastAsia="nl-NL"/>
    </w:rPr>
  </w:style>
  <w:style w:type="paragraph" w:styleId="Kop3">
    <w:name w:val="heading 3"/>
    <w:next w:val="Standaard"/>
    <w:link w:val="Kop3Char"/>
    <w:uiPriority w:val="9"/>
    <w:unhideWhenUsed/>
    <w:qFormat/>
    <w:rsid w:val="006715F9"/>
    <w:pPr>
      <w:keepNext/>
      <w:keepLines/>
      <w:spacing w:after="3" w:line="252" w:lineRule="auto"/>
      <w:ind w:left="10" w:hanging="10"/>
      <w:outlineLvl w:val="2"/>
    </w:pPr>
    <w:rPr>
      <w:rFonts w:ascii="Arial" w:eastAsia="Arial" w:hAnsi="Arial" w:cs="Arial"/>
      <w:b/>
      <w:color w:val="000000"/>
      <w:sz w:val="22"/>
      <w:u w:val="single" w:color="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30E4D"/>
    <w:pPr>
      <w:tabs>
        <w:tab w:val="center" w:pos="4536"/>
        <w:tab w:val="right" w:pos="9072"/>
      </w:tabs>
    </w:pPr>
  </w:style>
  <w:style w:type="character" w:customStyle="1" w:styleId="KoptekstChar">
    <w:name w:val="Koptekst Char"/>
    <w:basedOn w:val="Standaardalinea-lettertype"/>
    <w:link w:val="Koptekst"/>
    <w:uiPriority w:val="99"/>
    <w:rsid w:val="00530E4D"/>
    <w:rPr>
      <w:rFonts w:eastAsiaTheme="minorEastAsia"/>
    </w:rPr>
  </w:style>
  <w:style w:type="paragraph" w:styleId="Voettekst">
    <w:name w:val="footer"/>
    <w:basedOn w:val="Standaard"/>
    <w:link w:val="VoettekstChar"/>
    <w:uiPriority w:val="99"/>
    <w:unhideWhenUsed/>
    <w:rsid w:val="00530E4D"/>
    <w:pPr>
      <w:tabs>
        <w:tab w:val="center" w:pos="4536"/>
        <w:tab w:val="right" w:pos="9072"/>
      </w:tabs>
    </w:pPr>
  </w:style>
  <w:style w:type="character" w:customStyle="1" w:styleId="VoettekstChar">
    <w:name w:val="Voettekst Char"/>
    <w:basedOn w:val="Standaardalinea-lettertype"/>
    <w:link w:val="Voettekst"/>
    <w:uiPriority w:val="99"/>
    <w:rsid w:val="00530E4D"/>
    <w:rPr>
      <w:rFonts w:eastAsiaTheme="minorEastAsia"/>
    </w:rPr>
  </w:style>
  <w:style w:type="paragraph" w:styleId="Voetnoottekst">
    <w:name w:val="footnote text"/>
    <w:basedOn w:val="Standaard"/>
    <w:link w:val="VoetnoottekstChar"/>
    <w:uiPriority w:val="99"/>
    <w:semiHidden/>
    <w:unhideWhenUsed/>
    <w:rsid w:val="002D3AAE"/>
    <w:rPr>
      <w:sz w:val="20"/>
      <w:szCs w:val="20"/>
    </w:rPr>
  </w:style>
  <w:style w:type="character" w:customStyle="1" w:styleId="VoetnoottekstChar">
    <w:name w:val="Voetnoottekst Char"/>
    <w:basedOn w:val="Standaardalinea-lettertype"/>
    <w:link w:val="Voetnoottekst"/>
    <w:uiPriority w:val="99"/>
    <w:semiHidden/>
    <w:rsid w:val="002D3AAE"/>
    <w:rPr>
      <w:rFonts w:eastAsiaTheme="minorEastAsia"/>
      <w:sz w:val="20"/>
      <w:szCs w:val="20"/>
    </w:rPr>
  </w:style>
  <w:style w:type="character" w:styleId="Voetnootmarkering">
    <w:name w:val="footnote reference"/>
    <w:basedOn w:val="Standaardalinea-lettertype"/>
    <w:uiPriority w:val="99"/>
    <w:semiHidden/>
    <w:unhideWhenUsed/>
    <w:rsid w:val="002D3AAE"/>
    <w:rPr>
      <w:vertAlign w:val="superscript"/>
    </w:rPr>
  </w:style>
  <w:style w:type="table" w:styleId="Tabelraster">
    <w:name w:val="Table Grid"/>
    <w:basedOn w:val="Standaardtabel"/>
    <w:uiPriority w:val="39"/>
    <w:rsid w:val="00CD6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6715F9"/>
    <w:rPr>
      <w:rFonts w:ascii="Arial" w:eastAsia="Arial" w:hAnsi="Arial" w:cs="Arial"/>
      <w:b/>
      <w:color w:val="000000"/>
      <w:sz w:val="22"/>
      <w:u w:val="single" w:color="000000"/>
      <w:lang w:eastAsia="nl-NL"/>
    </w:rPr>
  </w:style>
  <w:style w:type="character" w:customStyle="1" w:styleId="Kop2Char">
    <w:name w:val="Kop 2 Char"/>
    <w:basedOn w:val="Standaardalinea-lettertype"/>
    <w:link w:val="Kop2"/>
    <w:uiPriority w:val="9"/>
    <w:rsid w:val="006715F9"/>
    <w:rPr>
      <w:rFonts w:ascii="Arial" w:eastAsia="Arial" w:hAnsi="Arial" w:cs="Arial"/>
      <w:color w:val="000000"/>
      <w:sz w:val="22"/>
      <w:u w:val="single" w:color="000000"/>
      <w:lang w:eastAsia="nl-NL"/>
    </w:rPr>
  </w:style>
  <w:style w:type="character" w:customStyle="1" w:styleId="Kop3Char">
    <w:name w:val="Kop 3 Char"/>
    <w:basedOn w:val="Standaardalinea-lettertype"/>
    <w:link w:val="Kop3"/>
    <w:uiPriority w:val="9"/>
    <w:rsid w:val="006715F9"/>
    <w:rPr>
      <w:rFonts w:ascii="Arial" w:eastAsia="Arial" w:hAnsi="Arial" w:cs="Arial"/>
      <w:b/>
      <w:color w:val="000000"/>
      <w:sz w:val="22"/>
      <w:u w:val="single" w:color="000000"/>
      <w:lang w:eastAsia="nl-NL"/>
    </w:rPr>
  </w:style>
  <w:style w:type="paragraph" w:styleId="Lijstalinea">
    <w:name w:val="List Paragraph"/>
    <w:basedOn w:val="Standaard"/>
    <w:uiPriority w:val="34"/>
    <w:qFormat/>
    <w:rsid w:val="006715F9"/>
    <w:pPr>
      <w:spacing w:after="14" w:line="248" w:lineRule="auto"/>
      <w:ind w:left="720" w:hanging="1004"/>
      <w:contextualSpacing/>
    </w:pPr>
    <w:rPr>
      <w:rFonts w:ascii="Arial" w:eastAsia="Arial" w:hAnsi="Arial" w:cs="Arial"/>
      <w:color w:val="000000"/>
      <w:sz w:val="22"/>
      <w:lang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8DC67-5217-D047-AA80-C29DEFAF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4111</Words>
  <Characters>22614</Characters>
  <Application>Microsoft Office Word</Application>
  <DocSecurity>0</DocSecurity>
  <Lines>188</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 van Duijvenvoorde</dc:creator>
  <cp:keywords/>
  <dc:description/>
  <cp:lastModifiedBy>Hendrik Koppe</cp:lastModifiedBy>
  <cp:revision>4</cp:revision>
  <dcterms:created xsi:type="dcterms:W3CDTF">2021-02-23T15:21:00Z</dcterms:created>
  <dcterms:modified xsi:type="dcterms:W3CDTF">2021-02-23T15:32:00Z</dcterms:modified>
</cp:coreProperties>
</file>